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198E" w14:textId="77777777" w:rsidR="00CC60C6" w:rsidRPr="00CC26BE" w:rsidRDefault="00CC60C6" w:rsidP="00CC60C6">
      <w:pPr>
        <w:jc w:val="center"/>
        <w:rPr>
          <w:rFonts w:ascii="Verdana" w:hAnsi="Verdana"/>
          <w:b/>
          <w:color w:val="193C67"/>
          <w:sz w:val="20"/>
          <w:szCs w:val="20"/>
        </w:rPr>
      </w:pPr>
      <w:r w:rsidRPr="00CC26BE">
        <w:rPr>
          <w:rFonts w:ascii="Verdana" w:hAnsi="Verdana"/>
          <w:b/>
          <w:color w:val="193C67"/>
          <w:sz w:val="20"/>
          <w:szCs w:val="20"/>
        </w:rPr>
        <w:t>Modelo De Declaración Jurada</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1E0" w:firstRow="1" w:lastRow="1" w:firstColumn="1" w:lastColumn="1" w:noHBand="0" w:noVBand="0"/>
      </w:tblPr>
      <w:tblGrid>
        <w:gridCol w:w="3980"/>
        <w:gridCol w:w="4520"/>
      </w:tblGrid>
      <w:tr w:rsidR="00CC26BE" w:rsidRPr="00CC26BE" w14:paraId="2DFD53E5" w14:textId="77777777" w:rsidTr="003F3AF5">
        <w:trPr>
          <w:cantSplit/>
          <w:trHeight w:val="1077"/>
          <w:tblHeader/>
        </w:trPr>
        <w:tc>
          <w:tcPr>
            <w:tcW w:w="3980" w:type="dxa"/>
            <w:shd w:val="clear" w:color="auto" w:fill="auto"/>
            <w:tcMar>
              <w:top w:w="43" w:type="dxa"/>
              <w:left w:w="115" w:type="dxa"/>
              <w:bottom w:w="43" w:type="dxa"/>
              <w:right w:w="115" w:type="dxa"/>
            </w:tcMar>
            <w:vAlign w:val="center"/>
          </w:tcPr>
          <w:p w14:paraId="586D57EB" w14:textId="77777777" w:rsidR="00CC60C6" w:rsidRPr="00CC26BE" w:rsidRDefault="00CC60C6" w:rsidP="003F3AF5">
            <w:pPr>
              <w:pStyle w:val="ListParagraph"/>
              <w:spacing w:before="20" w:after="20"/>
              <w:ind w:left="0"/>
              <w:contextualSpacing w:val="0"/>
              <w:rPr>
                <w:rFonts w:ascii="Verdana" w:hAnsi="Verdana" w:cs="Calibri"/>
                <w:color w:val="193C67"/>
                <w:sz w:val="20"/>
                <w:szCs w:val="20"/>
              </w:rPr>
            </w:pPr>
            <w:r w:rsidRPr="00CC26BE">
              <w:rPr>
                <w:rFonts w:ascii="Verdana" w:hAnsi="Verdana" w:cs="Calibri"/>
                <w:color w:val="193C67"/>
                <w:sz w:val="20"/>
                <w:szCs w:val="20"/>
              </w:rPr>
              <w:t>Persona de contacto:</w:t>
            </w:r>
          </w:p>
          <w:p w14:paraId="75D2AB9C" w14:textId="77777777" w:rsidR="00CC60C6" w:rsidRPr="00CC26BE" w:rsidRDefault="00CC60C6" w:rsidP="003F3AF5">
            <w:pPr>
              <w:pStyle w:val="ListParagraph"/>
              <w:spacing w:before="20" w:after="20"/>
              <w:ind w:left="0"/>
              <w:contextualSpacing w:val="0"/>
              <w:rPr>
                <w:rFonts w:ascii="Verdana" w:hAnsi="Verdana" w:cs="Calibri"/>
                <w:color w:val="193C67"/>
                <w:sz w:val="20"/>
                <w:szCs w:val="20"/>
              </w:rPr>
            </w:pPr>
            <w:r w:rsidRPr="00CC26BE">
              <w:rPr>
                <w:rFonts w:ascii="Verdana" w:hAnsi="Verdana" w:cs="Calibri"/>
                <w:color w:val="193C67"/>
                <w:sz w:val="20"/>
                <w:szCs w:val="20"/>
              </w:rPr>
              <w:t>Teléfono:</w:t>
            </w:r>
          </w:p>
          <w:p w14:paraId="2E0E6653" w14:textId="77777777" w:rsidR="00CC60C6" w:rsidRPr="00CC26BE" w:rsidRDefault="00CC60C6" w:rsidP="003F3AF5">
            <w:pPr>
              <w:pStyle w:val="ListParagraph"/>
              <w:spacing w:before="20" w:after="20"/>
              <w:ind w:left="0"/>
              <w:contextualSpacing w:val="0"/>
              <w:rPr>
                <w:rFonts w:ascii="Verdana" w:hAnsi="Verdana" w:cs="Calibri"/>
                <w:color w:val="193C67"/>
                <w:sz w:val="20"/>
                <w:szCs w:val="20"/>
              </w:rPr>
            </w:pPr>
            <w:r w:rsidRPr="00CC26BE">
              <w:rPr>
                <w:rFonts w:ascii="Verdana" w:hAnsi="Verdana" w:cs="Calibri"/>
                <w:color w:val="193C67"/>
                <w:sz w:val="20"/>
                <w:szCs w:val="20"/>
              </w:rPr>
              <w:t>Dirección de correo electrónico:</w:t>
            </w:r>
          </w:p>
        </w:tc>
        <w:tc>
          <w:tcPr>
            <w:tcW w:w="4520" w:type="dxa"/>
            <w:shd w:val="clear" w:color="auto" w:fill="auto"/>
            <w:tcMar>
              <w:top w:w="43" w:type="dxa"/>
              <w:left w:w="115" w:type="dxa"/>
              <w:bottom w:w="43" w:type="dxa"/>
              <w:right w:w="115" w:type="dxa"/>
            </w:tcMar>
            <w:vAlign w:val="center"/>
          </w:tcPr>
          <w:p w14:paraId="7978524B" w14:textId="77777777" w:rsidR="00CC60C6" w:rsidRPr="00CC26BE" w:rsidRDefault="00CC60C6" w:rsidP="003F3AF5">
            <w:pPr>
              <w:spacing w:before="20" w:after="20"/>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p w14:paraId="17FA06C7" w14:textId="77777777" w:rsidR="00CC60C6" w:rsidRPr="00CC26BE" w:rsidRDefault="00CC60C6" w:rsidP="003F3AF5">
            <w:pPr>
              <w:spacing w:before="20" w:after="20"/>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p w14:paraId="6DE2B9C3" w14:textId="77777777" w:rsidR="00CC60C6" w:rsidRPr="00CC26BE" w:rsidRDefault="00CC60C6" w:rsidP="003F3AF5">
            <w:pPr>
              <w:spacing w:before="20" w:after="20"/>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4EAD76D5" w14:textId="77777777" w:rsidTr="003F3AF5">
        <w:trPr>
          <w:cantSplit/>
          <w:trHeight w:val="353"/>
        </w:trPr>
        <w:tc>
          <w:tcPr>
            <w:tcW w:w="3980" w:type="dxa"/>
            <w:shd w:val="clear" w:color="auto" w:fill="auto"/>
            <w:tcMar>
              <w:top w:w="43" w:type="dxa"/>
              <w:left w:w="115" w:type="dxa"/>
              <w:bottom w:w="43" w:type="dxa"/>
              <w:right w:w="115" w:type="dxa"/>
            </w:tcMar>
            <w:vAlign w:val="center"/>
          </w:tcPr>
          <w:p w14:paraId="6A883AF3" w14:textId="77777777" w:rsidR="00CC60C6" w:rsidRPr="00CC26BE" w:rsidRDefault="00CC60C6" w:rsidP="003F3AF5">
            <w:pPr>
              <w:pStyle w:val="ListParagraph"/>
              <w:spacing w:before="20" w:after="20"/>
              <w:ind w:left="0"/>
              <w:contextualSpacing w:val="0"/>
              <w:rPr>
                <w:rFonts w:ascii="Verdana" w:hAnsi="Verdana" w:cs="Calibri"/>
                <w:color w:val="193C67"/>
                <w:sz w:val="20"/>
                <w:szCs w:val="20"/>
              </w:rPr>
            </w:pPr>
            <w:r w:rsidRPr="00CC26BE">
              <w:rPr>
                <w:rFonts w:ascii="Verdana" w:hAnsi="Verdana" w:cs="Calibri"/>
                <w:color w:val="193C67"/>
                <w:sz w:val="20"/>
                <w:szCs w:val="20"/>
              </w:rPr>
              <w:t>Nombre del participante:</w:t>
            </w:r>
          </w:p>
        </w:tc>
        <w:tc>
          <w:tcPr>
            <w:tcW w:w="4520" w:type="dxa"/>
            <w:shd w:val="clear" w:color="auto" w:fill="auto"/>
            <w:tcMar>
              <w:top w:w="43" w:type="dxa"/>
              <w:left w:w="115" w:type="dxa"/>
              <w:bottom w:w="43" w:type="dxa"/>
              <w:right w:w="115" w:type="dxa"/>
            </w:tcMar>
            <w:vAlign w:val="center"/>
          </w:tcPr>
          <w:p w14:paraId="074A766A" w14:textId="77777777" w:rsidR="00CC60C6" w:rsidRPr="00CC26BE" w:rsidRDefault="00CC60C6" w:rsidP="003F3AF5">
            <w:pPr>
              <w:spacing w:before="20" w:after="20"/>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4835474D" w14:textId="77777777" w:rsidTr="003F3AF5">
        <w:trPr>
          <w:cantSplit/>
          <w:trHeight w:val="353"/>
        </w:trPr>
        <w:tc>
          <w:tcPr>
            <w:tcW w:w="3980" w:type="dxa"/>
            <w:shd w:val="clear" w:color="auto" w:fill="auto"/>
            <w:tcMar>
              <w:top w:w="43" w:type="dxa"/>
              <w:left w:w="115" w:type="dxa"/>
              <w:bottom w:w="43" w:type="dxa"/>
              <w:right w:w="115" w:type="dxa"/>
            </w:tcMar>
            <w:vAlign w:val="center"/>
          </w:tcPr>
          <w:p w14:paraId="6FB4974D" w14:textId="77777777" w:rsidR="00CC60C6" w:rsidRPr="00CC26BE" w:rsidRDefault="00CC60C6" w:rsidP="003F3AF5">
            <w:pPr>
              <w:pStyle w:val="ListParagraph"/>
              <w:spacing w:before="20" w:after="20"/>
              <w:ind w:left="0"/>
              <w:contextualSpacing w:val="0"/>
              <w:rPr>
                <w:rFonts w:ascii="Verdana" w:hAnsi="Verdana" w:cs="Calibri"/>
                <w:color w:val="193C67"/>
                <w:sz w:val="20"/>
                <w:szCs w:val="20"/>
              </w:rPr>
            </w:pPr>
            <w:r w:rsidRPr="00CC26BE">
              <w:rPr>
                <w:rFonts w:ascii="Verdana" w:hAnsi="Verdana" w:cs="Calibri"/>
                <w:color w:val="193C67"/>
                <w:sz w:val="20"/>
                <w:szCs w:val="20"/>
              </w:rPr>
              <w:t>Nombre del vehículo que acredita la experiencia</w:t>
            </w:r>
          </w:p>
        </w:tc>
        <w:tc>
          <w:tcPr>
            <w:tcW w:w="4520" w:type="dxa"/>
            <w:shd w:val="clear" w:color="auto" w:fill="auto"/>
            <w:tcMar>
              <w:top w:w="43" w:type="dxa"/>
              <w:left w:w="115" w:type="dxa"/>
              <w:bottom w:w="43" w:type="dxa"/>
              <w:right w:w="115" w:type="dxa"/>
            </w:tcMar>
            <w:vAlign w:val="center"/>
          </w:tcPr>
          <w:p w14:paraId="7E1D6193" w14:textId="77777777" w:rsidR="00CC60C6" w:rsidRPr="00CC26BE" w:rsidRDefault="00CC60C6" w:rsidP="003F3AF5">
            <w:pPr>
              <w:spacing w:before="20" w:after="20"/>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11935BD2" w14:textId="77777777" w:rsidTr="003F3AF5">
        <w:trPr>
          <w:cantSplit/>
          <w:trHeight w:val="354"/>
        </w:trPr>
        <w:tc>
          <w:tcPr>
            <w:tcW w:w="3980" w:type="dxa"/>
            <w:shd w:val="clear" w:color="auto" w:fill="auto"/>
            <w:tcMar>
              <w:top w:w="43" w:type="dxa"/>
              <w:left w:w="115" w:type="dxa"/>
              <w:bottom w:w="43" w:type="dxa"/>
              <w:right w:w="115" w:type="dxa"/>
            </w:tcMar>
            <w:vAlign w:val="center"/>
          </w:tcPr>
          <w:p w14:paraId="3EFD3B66" w14:textId="77777777" w:rsidR="00CC60C6" w:rsidRPr="00CC26BE" w:rsidRDefault="00CC60C6" w:rsidP="003F3AF5">
            <w:pPr>
              <w:pStyle w:val="ListParagraph"/>
              <w:spacing w:before="20" w:after="20"/>
              <w:ind w:left="0"/>
              <w:contextualSpacing w:val="0"/>
              <w:rPr>
                <w:rFonts w:ascii="Verdana" w:hAnsi="Verdana" w:cs="Calibri"/>
                <w:color w:val="193C67"/>
                <w:sz w:val="20"/>
                <w:szCs w:val="20"/>
              </w:rPr>
            </w:pPr>
            <w:r w:rsidRPr="00CC26BE">
              <w:rPr>
                <w:rFonts w:ascii="Verdana" w:hAnsi="Verdana" w:cs="Calibri"/>
                <w:color w:val="193C67"/>
                <w:sz w:val="20"/>
                <w:szCs w:val="20"/>
              </w:rPr>
              <w:t>Nombre del fondo:</w:t>
            </w:r>
          </w:p>
        </w:tc>
        <w:tc>
          <w:tcPr>
            <w:tcW w:w="4520" w:type="dxa"/>
            <w:shd w:val="clear" w:color="auto" w:fill="auto"/>
            <w:tcMar>
              <w:top w:w="43" w:type="dxa"/>
              <w:left w:w="115" w:type="dxa"/>
              <w:bottom w:w="43" w:type="dxa"/>
              <w:right w:w="115" w:type="dxa"/>
            </w:tcMar>
            <w:vAlign w:val="center"/>
          </w:tcPr>
          <w:p w14:paraId="13DC9D83" w14:textId="77777777" w:rsidR="00CC60C6" w:rsidRPr="00CC26BE" w:rsidRDefault="00CC60C6" w:rsidP="003F3AF5">
            <w:pPr>
              <w:spacing w:before="20" w:after="20"/>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409CF3D9" w14:textId="77777777" w:rsidTr="003F3AF5">
        <w:trPr>
          <w:cantSplit/>
          <w:trHeight w:val="367"/>
        </w:trPr>
        <w:tc>
          <w:tcPr>
            <w:tcW w:w="3980" w:type="dxa"/>
            <w:shd w:val="clear" w:color="auto" w:fill="auto"/>
            <w:tcMar>
              <w:top w:w="43" w:type="dxa"/>
              <w:left w:w="115" w:type="dxa"/>
              <w:bottom w:w="43" w:type="dxa"/>
              <w:right w:w="115" w:type="dxa"/>
            </w:tcMar>
            <w:vAlign w:val="center"/>
          </w:tcPr>
          <w:p w14:paraId="5D3647BA" w14:textId="77777777" w:rsidR="00CC60C6" w:rsidRPr="00CC26BE" w:rsidRDefault="00CC60C6" w:rsidP="003F3AF5">
            <w:pPr>
              <w:pStyle w:val="ListParagraph"/>
              <w:spacing w:before="20" w:after="20"/>
              <w:ind w:left="0"/>
              <w:contextualSpacing w:val="0"/>
              <w:rPr>
                <w:rFonts w:ascii="Verdana" w:hAnsi="Verdana" w:cs="Calibri"/>
                <w:color w:val="193C67"/>
                <w:sz w:val="20"/>
                <w:szCs w:val="20"/>
              </w:rPr>
            </w:pPr>
            <w:r w:rsidRPr="00CC26BE">
              <w:rPr>
                <w:rFonts w:ascii="Verdana" w:hAnsi="Verdana" w:cs="Calibri"/>
                <w:color w:val="193C67"/>
                <w:sz w:val="20"/>
                <w:szCs w:val="20"/>
              </w:rPr>
              <w:t>Domicilio legal del fondo:</w:t>
            </w:r>
          </w:p>
        </w:tc>
        <w:tc>
          <w:tcPr>
            <w:tcW w:w="4520" w:type="dxa"/>
            <w:shd w:val="clear" w:color="auto" w:fill="auto"/>
            <w:tcMar>
              <w:top w:w="43" w:type="dxa"/>
              <w:left w:w="115" w:type="dxa"/>
              <w:bottom w:w="43" w:type="dxa"/>
              <w:right w:w="115" w:type="dxa"/>
            </w:tcMar>
            <w:vAlign w:val="center"/>
          </w:tcPr>
          <w:p w14:paraId="066A8C81" w14:textId="77777777" w:rsidR="00CC60C6" w:rsidRPr="00CC26BE" w:rsidRDefault="00CC60C6" w:rsidP="003F3AF5">
            <w:pPr>
              <w:spacing w:before="20" w:after="20"/>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60C6" w:rsidRPr="00CC26BE" w14:paraId="1E0B8346" w14:textId="77777777" w:rsidTr="003F3AF5">
        <w:trPr>
          <w:cantSplit/>
          <w:trHeight w:val="493"/>
        </w:trPr>
        <w:tc>
          <w:tcPr>
            <w:tcW w:w="3980" w:type="dxa"/>
            <w:shd w:val="clear" w:color="auto" w:fill="auto"/>
            <w:tcMar>
              <w:top w:w="43" w:type="dxa"/>
              <w:left w:w="115" w:type="dxa"/>
              <w:bottom w:w="43" w:type="dxa"/>
              <w:right w:w="115" w:type="dxa"/>
            </w:tcMar>
            <w:vAlign w:val="center"/>
          </w:tcPr>
          <w:p w14:paraId="6043B481" w14:textId="77777777" w:rsidR="00CC60C6" w:rsidRPr="00CC26BE" w:rsidRDefault="00CC60C6" w:rsidP="003F3AF5">
            <w:pPr>
              <w:pStyle w:val="ListParagraph"/>
              <w:spacing w:before="20" w:after="20"/>
              <w:ind w:left="0"/>
              <w:contextualSpacing w:val="0"/>
              <w:rPr>
                <w:rFonts w:ascii="Verdana" w:hAnsi="Verdana" w:cs="Calibri"/>
                <w:color w:val="193C67"/>
                <w:sz w:val="20"/>
                <w:szCs w:val="20"/>
              </w:rPr>
            </w:pPr>
            <w:r w:rsidRPr="00CC26BE">
              <w:rPr>
                <w:rFonts w:ascii="Verdana" w:hAnsi="Verdana" w:cs="Calibri"/>
                <w:color w:val="193C67"/>
                <w:sz w:val="20"/>
                <w:szCs w:val="20"/>
              </w:rPr>
              <w:t>Estrategia de inversión (geografía, industria, sector):</w:t>
            </w:r>
          </w:p>
        </w:tc>
        <w:tc>
          <w:tcPr>
            <w:tcW w:w="4520" w:type="dxa"/>
            <w:shd w:val="clear" w:color="auto" w:fill="auto"/>
            <w:tcMar>
              <w:top w:w="43" w:type="dxa"/>
              <w:left w:w="115" w:type="dxa"/>
              <w:bottom w:w="43" w:type="dxa"/>
              <w:right w:w="115" w:type="dxa"/>
            </w:tcMar>
            <w:vAlign w:val="center"/>
          </w:tcPr>
          <w:p w14:paraId="2070AF8D" w14:textId="77777777" w:rsidR="00CC60C6" w:rsidRPr="00CC26BE" w:rsidRDefault="00CC60C6" w:rsidP="003F3AF5">
            <w:pPr>
              <w:spacing w:before="20" w:after="20"/>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bl>
    <w:p w14:paraId="3AB7E01C" w14:textId="77777777" w:rsidR="00CC60C6" w:rsidRPr="00CC26BE" w:rsidRDefault="00CC60C6" w:rsidP="00CC60C6">
      <w:pPr>
        <w:jc w:val="both"/>
        <w:rPr>
          <w:rFonts w:ascii="Verdana" w:hAnsi="Verdana"/>
          <w:color w:val="193C67"/>
          <w:sz w:val="16"/>
          <w:szCs w:val="16"/>
        </w:rPr>
      </w:pPr>
    </w:p>
    <w:p w14:paraId="3B1D572E" w14:textId="46BAB0E0" w:rsidR="00CC60C6" w:rsidRPr="00CC26BE" w:rsidRDefault="00CC60C6" w:rsidP="00CC60C6">
      <w:pPr>
        <w:jc w:val="both"/>
        <w:rPr>
          <w:rFonts w:ascii="Verdana" w:hAnsi="Verdana"/>
          <w:color w:val="193C67"/>
          <w:sz w:val="20"/>
          <w:szCs w:val="20"/>
        </w:rPr>
      </w:pPr>
      <w:r w:rsidRPr="00CC26BE">
        <w:rPr>
          <w:rFonts w:ascii="Verdana" w:hAnsi="Verdana"/>
          <w:color w:val="193C67"/>
          <w:sz w:val="20"/>
          <w:szCs w:val="20"/>
        </w:rPr>
        <w:t xml:space="preserve">D/Dª </w:t>
      </w: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r w:rsidRPr="00CC26BE">
        <w:rPr>
          <w:rFonts w:ascii="Verdana" w:hAnsi="Verdana"/>
          <w:color w:val="193C67"/>
          <w:sz w:val="20"/>
          <w:szCs w:val="20"/>
        </w:rPr>
        <w:t xml:space="preserve">, con DNI </w:t>
      </w:r>
      <w:proofErr w:type="spellStart"/>
      <w:r w:rsidRPr="00CC26BE">
        <w:rPr>
          <w:rFonts w:ascii="Verdana" w:hAnsi="Verdana"/>
          <w:color w:val="193C67"/>
          <w:sz w:val="20"/>
          <w:szCs w:val="20"/>
        </w:rPr>
        <w:t>nº</w:t>
      </w:r>
      <w:proofErr w:type="spellEnd"/>
      <w:r w:rsidRPr="00CC26BE">
        <w:rPr>
          <w:rFonts w:ascii="Verdana" w:hAnsi="Verdana"/>
          <w:color w:val="193C67"/>
          <w:sz w:val="20"/>
          <w:szCs w:val="20"/>
        </w:rPr>
        <w:t xml:space="preserve"> </w:t>
      </w: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r w:rsidRPr="00CC26BE">
        <w:rPr>
          <w:rFonts w:ascii="Verdana" w:hAnsi="Verdana"/>
          <w:color w:val="193C67"/>
          <w:sz w:val="20"/>
          <w:szCs w:val="20"/>
        </w:rPr>
        <w:t xml:space="preserve">, en representación de </w:t>
      </w: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r w:rsidRPr="00CC26BE">
        <w:rPr>
          <w:rFonts w:ascii="Verdana" w:hAnsi="Verdana"/>
          <w:color w:val="193C67"/>
          <w:sz w:val="20"/>
          <w:szCs w:val="20"/>
        </w:rPr>
        <w:t xml:space="preserve">, con CIF </w:t>
      </w:r>
      <w:proofErr w:type="spellStart"/>
      <w:r w:rsidRPr="00CC26BE">
        <w:rPr>
          <w:rFonts w:ascii="Verdana" w:hAnsi="Verdana"/>
          <w:color w:val="193C67"/>
          <w:sz w:val="20"/>
          <w:szCs w:val="20"/>
        </w:rPr>
        <w:t>nº</w:t>
      </w:r>
      <w:proofErr w:type="spellEnd"/>
      <w:r w:rsidRPr="00CC26BE">
        <w:rPr>
          <w:rFonts w:ascii="Verdana" w:hAnsi="Verdana"/>
          <w:color w:val="193C67"/>
          <w:sz w:val="20"/>
          <w:szCs w:val="20"/>
        </w:rPr>
        <w:t xml:space="preserve"> </w:t>
      </w: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r w:rsidRPr="00CC26BE">
        <w:rPr>
          <w:rFonts w:ascii="Verdana" w:hAnsi="Verdana"/>
          <w:color w:val="193C67"/>
          <w:sz w:val="20"/>
          <w:szCs w:val="20"/>
        </w:rPr>
        <w:t xml:space="preserve">, según se acredita documentalmente, y de acuerdo con lo requerido en las Bases del procedimiento para la selección de hasta </w:t>
      </w:r>
      <w:r w:rsidR="00541049" w:rsidRPr="00CC26BE">
        <w:rPr>
          <w:rFonts w:ascii="Verdana" w:hAnsi="Verdana"/>
          <w:color w:val="193C67"/>
          <w:sz w:val="20"/>
          <w:szCs w:val="20"/>
        </w:rPr>
        <w:t xml:space="preserve">cuatro </w:t>
      </w:r>
      <w:r w:rsidRPr="00CC26BE">
        <w:rPr>
          <w:rFonts w:ascii="Verdana" w:hAnsi="Verdana"/>
          <w:color w:val="193C67"/>
          <w:sz w:val="20"/>
          <w:szCs w:val="20"/>
        </w:rPr>
        <w:t>(</w:t>
      </w:r>
      <w:r w:rsidR="00541049" w:rsidRPr="00CC26BE">
        <w:rPr>
          <w:rFonts w:ascii="Verdana" w:hAnsi="Verdana"/>
          <w:color w:val="193C67"/>
          <w:sz w:val="20"/>
          <w:szCs w:val="20"/>
        </w:rPr>
        <w:t>4</w:t>
      </w:r>
      <w:r w:rsidRPr="00CC26BE">
        <w:rPr>
          <w:rFonts w:ascii="Verdana" w:hAnsi="Verdana"/>
          <w:color w:val="193C67"/>
          <w:sz w:val="20"/>
          <w:szCs w:val="20"/>
        </w:rPr>
        <w:t xml:space="preserve">) sociedades gestoras de entidades de capital riesgo o sociedades de capital riesgo de fondos de </w:t>
      </w:r>
      <w:r w:rsidR="00BD2981" w:rsidRPr="00CC26BE">
        <w:rPr>
          <w:rFonts w:ascii="Verdana" w:hAnsi="Verdana"/>
          <w:color w:val="193C67"/>
          <w:sz w:val="20"/>
          <w:szCs w:val="20"/>
        </w:rPr>
        <w:t xml:space="preserve">incubación </w:t>
      </w:r>
      <w:r w:rsidRPr="00CC26BE">
        <w:rPr>
          <w:rFonts w:ascii="Verdana" w:hAnsi="Verdana"/>
          <w:color w:val="193C67"/>
          <w:sz w:val="20"/>
          <w:szCs w:val="20"/>
        </w:rPr>
        <w:t xml:space="preserve">/ </w:t>
      </w:r>
      <w:r w:rsidR="00BD2981" w:rsidRPr="00CC26BE">
        <w:rPr>
          <w:rFonts w:ascii="Verdana" w:hAnsi="Verdana"/>
          <w:color w:val="193C67"/>
          <w:sz w:val="20"/>
          <w:szCs w:val="20"/>
        </w:rPr>
        <w:t xml:space="preserve">transferencia </w:t>
      </w:r>
      <w:r w:rsidRPr="00CC26BE">
        <w:rPr>
          <w:rFonts w:ascii="Verdana" w:hAnsi="Verdana"/>
          <w:color w:val="193C67"/>
          <w:sz w:val="20"/>
          <w:szCs w:val="20"/>
        </w:rPr>
        <w:t xml:space="preserve">de tecnología (en adelante, “Gestoras” o “Gestora”) para la inversión por </w:t>
      </w:r>
      <w:proofErr w:type="spellStart"/>
      <w:r w:rsidRPr="00CC26BE">
        <w:rPr>
          <w:rFonts w:ascii="Verdana" w:hAnsi="Verdana"/>
          <w:color w:val="193C67"/>
          <w:sz w:val="20"/>
          <w:szCs w:val="20"/>
        </w:rPr>
        <w:t>Fond</w:t>
      </w:r>
      <w:proofErr w:type="spellEnd"/>
      <w:r w:rsidRPr="00CC26BE">
        <w:rPr>
          <w:rFonts w:ascii="Verdana" w:hAnsi="Verdana"/>
          <w:color w:val="193C67"/>
          <w:sz w:val="20"/>
          <w:szCs w:val="20"/>
        </w:rPr>
        <w:t>-ICO Global, promovido por AXIS PARTICIPACIONES EMPRESARIALES SGEIC</w:t>
      </w:r>
      <w:r w:rsidR="00E53BF2">
        <w:rPr>
          <w:rFonts w:ascii="Verdana" w:hAnsi="Verdana"/>
          <w:color w:val="193C67"/>
          <w:sz w:val="20"/>
          <w:szCs w:val="20"/>
        </w:rPr>
        <w:t>,</w:t>
      </w:r>
      <w:r w:rsidRPr="00CC26BE">
        <w:rPr>
          <w:rFonts w:ascii="Verdana" w:hAnsi="Verdana"/>
          <w:color w:val="193C67"/>
          <w:sz w:val="20"/>
          <w:szCs w:val="20"/>
        </w:rPr>
        <w:t xml:space="preserve"> S.A. S.M.E., y en relación con la oferta presentada en dicho procedimiento,</w:t>
      </w:r>
    </w:p>
    <w:p w14:paraId="6FA664B6" w14:textId="77777777" w:rsidR="00CC60C6" w:rsidRPr="00CC26BE" w:rsidRDefault="00CC60C6" w:rsidP="00CC60C6">
      <w:pPr>
        <w:spacing w:after="240"/>
        <w:jc w:val="both"/>
        <w:rPr>
          <w:rFonts w:ascii="Verdana" w:hAnsi="Verdana"/>
          <w:b/>
          <w:color w:val="193C67"/>
          <w:sz w:val="20"/>
          <w:szCs w:val="20"/>
        </w:rPr>
      </w:pPr>
      <w:r w:rsidRPr="00CC26BE">
        <w:rPr>
          <w:rFonts w:ascii="Verdana" w:hAnsi="Verdana"/>
          <w:b/>
          <w:color w:val="193C67"/>
          <w:sz w:val="20"/>
          <w:szCs w:val="20"/>
        </w:rPr>
        <w:t>DECLARA que,</w:t>
      </w:r>
      <w:r w:rsidRPr="00CC26BE">
        <w:rPr>
          <w:rFonts w:ascii="Verdana" w:hAnsi="Verdana"/>
          <w:color w:val="193C67"/>
          <w:sz w:val="20"/>
          <w:szCs w:val="20"/>
        </w:rPr>
        <w:t xml:space="preserve"> </w:t>
      </w:r>
      <w:r w:rsidRPr="00CC26BE">
        <w:rPr>
          <w:rFonts w:ascii="Verdana" w:hAnsi="Verdana"/>
          <w:b/>
          <w:color w:val="193C67"/>
          <w:sz w:val="20"/>
          <w:szCs w:val="20"/>
        </w:rPr>
        <w:t xml:space="preserve">en el momento de la presentación inicial por el participante de la documentación referida en la Base Quinta del mencionado procedimiento de selección: </w:t>
      </w:r>
    </w:p>
    <w:p w14:paraId="5D7294A0" w14:textId="77777777" w:rsidR="00CC60C6" w:rsidRPr="00CC26BE" w:rsidRDefault="00CC60C6" w:rsidP="00CC60C6">
      <w:pPr>
        <w:jc w:val="both"/>
        <w:rPr>
          <w:rFonts w:ascii="Verdana" w:hAnsi="Verdana"/>
          <w:color w:val="193C67"/>
          <w:sz w:val="20"/>
          <w:szCs w:val="20"/>
        </w:rPr>
      </w:pPr>
      <w:r w:rsidRPr="00CC26BE">
        <w:rPr>
          <w:rFonts w:ascii="Verdana" w:hAnsi="Verdana"/>
          <w:b/>
          <w:color w:val="193C67"/>
          <w:sz w:val="20"/>
          <w:szCs w:val="20"/>
        </w:rPr>
        <w:t>1.-</w:t>
      </w:r>
      <w:r w:rsidRPr="00CC26BE">
        <w:rPr>
          <w:rFonts w:ascii="Verdana" w:hAnsi="Verdana"/>
          <w:color w:val="193C67"/>
          <w:sz w:val="20"/>
          <w:szCs w:val="20"/>
        </w:rPr>
        <w:t xml:space="preserve"> Que el participante (o el vehículo que acredite la experiencia):</w:t>
      </w:r>
    </w:p>
    <w:p w14:paraId="0FBC975E" w14:textId="026E9955" w:rsidR="00CC60C6" w:rsidRPr="00CC26BE" w:rsidRDefault="00CC60C6" w:rsidP="00CC60C6">
      <w:pPr>
        <w:pStyle w:val="ListParagraph"/>
        <w:numPr>
          <w:ilvl w:val="0"/>
          <w:numId w:val="23"/>
        </w:numPr>
        <w:ind w:left="714" w:hanging="357"/>
        <w:contextualSpacing w:val="0"/>
        <w:jc w:val="both"/>
        <w:rPr>
          <w:rFonts w:ascii="Verdana" w:hAnsi="Verdana"/>
          <w:color w:val="193C67"/>
          <w:sz w:val="20"/>
          <w:szCs w:val="20"/>
        </w:rPr>
      </w:pPr>
      <w:r w:rsidRPr="00CC26BE">
        <w:rPr>
          <w:rFonts w:ascii="Verdana" w:hAnsi="Verdana"/>
          <w:color w:val="193C67"/>
          <w:sz w:val="20"/>
          <w:szCs w:val="20"/>
        </w:rPr>
        <w:t>es una gestora o un vehículo de inversión (incluyendo sin carácter limitativo S.L., S.A., y excluyendo personas físicas) con el 100% de capital privado</w:t>
      </w:r>
      <w:r w:rsidR="00400025" w:rsidRPr="00CC26BE">
        <w:rPr>
          <w:rFonts w:ascii="Verdana" w:hAnsi="Verdana"/>
          <w:color w:val="193C67"/>
          <w:sz w:val="20"/>
          <w:szCs w:val="20"/>
        </w:rPr>
        <w:t>;</w:t>
      </w:r>
    </w:p>
    <w:p w14:paraId="5107B170" w14:textId="6091850C" w:rsidR="00CC60C6" w:rsidRPr="00CC26BE" w:rsidRDefault="00CC60C6" w:rsidP="00CC60C6">
      <w:pPr>
        <w:pStyle w:val="ListParagraph"/>
        <w:numPr>
          <w:ilvl w:val="0"/>
          <w:numId w:val="23"/>
        </w:numPr>
        <w:ind w:left="714" w:hanging="357"/>
        <w:contextualSpacing w:val="0"/>
        <w:jc w:val="both"/>
        <w:rPr>
          <w:rFonts w:ascii="Verdana" w:hAnsi="Verdana"/>
          <w:color w:val="193C67"/>
          <w:sz w:val="20"/>
          <w:szCs w:val="20"/>
        </w:rPr>
      </w:pPr>
      <w:r w:rsidRPr="00CC26BE">
        <w:rPr>
          <w:rFonts w:ascii="Verdana" w:hAnsi="Verdana"/>
          <w:color w:val="193C67"/>
          <w:sz w:val="20"/>
          <w:szCs w:val="20"/>
        </w:rPr>
        <w:t>cuenta con experiencia de al menos cuatro (4) años en el ámbito de la incubación / transferencia de tecnología</w:t>
      </w:r>
      <w:r w:rsidR="00400025" w:rsidRPr="00CC26BE">
        <w:rPr>
          <w:rFonts w:ascii="Verdana" w:hAnsi="Verdana"/>
          <w:color w:val="193C67"/>
          <w:sz w:val="20"/>
          <w:szCs w:val="20"/>
        </w:rPr>
        <w:t>;</w:t>
      </w:r>
    </w:p>
    <w:p w14:paraId="2F2EE9AF" w14:textId="4B9EC0BD" w:rsidR="00CC60C6" w:rsidRPr="00CC26BE" w:rsidRDefault="00CC60C6" w:rsidP="00CC60C6">
      <w:pPr>
        <w:pStyle w:val="ListParagraph"/>
        <w:numPr>
          <w:ilvl w:val="0"/>
          <w:numId w:val="23"/>
        </w:numPr>
        <w:ind w:left="714" w:hanging="357"/>
        <w:contextualSpacing w:val="0"/>
        <w:jc w:val="both"/>
        <w:rPr>
          <w:rFonts w:ascii="Verdana" w:hAnsi="Verdana"/>
          <w:color w:val="193C67"/>
          <w:sz w:val="20"/>
          <w:szCs w:val="20"/>
        </w:rPr>
      </w:pPr>
      <w:r w:rsidRPr="00CC26BE">
        <w:rPr>
          <w:rFonts w:ascii="Verdana" w:hAnsi="Verdana"/>
          <w:color w:val="193C67"/>
          <w:sz w:val="20"/>
          <w:szCs w:val="20"/>
        </w:rPr>
        <w:t>ha realizado al menos cinco (5) inversiones en el ámbito de la incubación / transferencia de tecnología en los últimos ocho (8) años. De estas empresas en las que ha invertido, al menos tres (3) han recibido capital en rondas posteriores de nuevos inversores profesionales que no han invertido anteriormente. En dichas inversiones, al menos un (1) miembro (socio / director) del equipo de inversión es asimismo accionista del participante</w:t>
      </w:r>
      <w:r w:rsidR="00400025" w:rsidRPr="00CC26BE">
        <w:rPr>
          <w:rFonts w:ascii="Verdana" w:hAnsi="Verdana"/>
          <w:color w:val="193C67"/>
          <w:sz w:val="20"/>
          <w:szCs w:val="20"/>
        </w:rPr>
        <w:t>; y</w:t>
      </w:r>
    </w:p>
    <w:p w14:paraId="4DA7335F" w14:textId="739F9C5F" w:rsidR="006A59AB" w:rsidRPr="00CC26BE" w:rsidRDefault="00400025" w:rsidP="00CC60C6">
      <w:pPr>
        <w:pStyle w:val="ListParagraph"/>
        <w:numPr>
          <w:ilvl w:val="0"/>
          <w:numId w:val="23"/>
        </w:numPr>
        <w:ind w:left="714" w:hanging="357"/>
        <w:contextualSpacing w:val="0"/>
        <w:jc w:val="both"/>
        <w:rPr>
          <w:rFonts w:ascii="Verdana" w:hAnsi="Verdana"/>
          <w:color w:val="193C67"/>
          <w:sz w:val="20"/>
          <w:szCs w:val="20"/>
        </w:rPr>
      </w:pPr>
      <w:r w:rsidRPr="00CC26BE">
        <w:rPr>
          <w:rFonts w:ascii="Verdana" w:hAnsi="Verdana"/>
          <w:color w:val="193C67"/>
          <w:sz w:val="20"/>
          <w:szCs w:val="20"/>
        </w:rPr>
        <w:t xml:space="preserve"> no invierta más del 15% de sus activos en la misma empresa.</w:t>
      </w:r>
    </w:p>
    <w:p w14:paraId="35C7A9CE" w14:textId="77777777" w:rsidR="00CC60C6" w:rsidRPr="00CC26BE" w:rsidRDefault="00CC60C6" w:rsidP="00CC60C6">
      <w:pPr>
        <w:jc w:val="both"/>
        <w:rPr>
          <w:rFonts w:ascii="Verdana" w:hAnsi="Verdana"/>
          <w:color w:val="193C67"/>
          <w:sz w:val="20"/>
          <w:szCs w:val="20"/>
        </w:rPr>
      </w:pPr>
      <w:r w:rsidRPr="00CC26BE">
        <w:rPr>
          <w:rFonts w:ascii="Verdana" w:hAnsi="Verdana"/>
          <w:color w:val="193C67"/>
          <w:sz w:val="20"/>
          <w:szCs w:val="20"/>
        </w:rPr>
        <w:t>En caso de que la gestora se encuentre constituida, deberá presentarse como participante.</w:t>
      </w:r>
    </w:p>
    <w:p w14:paraId="47CA0566" w14:textId="13193BBF" w:rsidR="00CC60C6" w:rsidRPr="00CC26BE" w:rsidRDefault="00CC60C6" w:rsidP="00CC60C6">
      <w:pPr>
        <w:jc w:val="both"/>
        <w:rPr>
          <w:rFonts w:ascii="Verdana" w:hAnsi="Verdana"/>
          <w:color w:val="193C67"/>
          <w:sz w:val="20"/>
          <w:szCs w:val="20"/>
        </w:rPr>
      </w:pPr>
      <w:r w:rsidRPr="00CC26BE">
        <w:rPr>
          <w:rFonts w:ascii="Verdana" w:hAnsi="Verdana"/>
          <w:color w:val="193C67"/>
          <w:sz w:val="20"/>
          <w:szCs w:val="20"/>
        </w:rPr>
        <w:t xml:space="preserve">Si la gestora contase con vehículos bajo gestión con una estrategia de </w:t>
      </w:r>
      <w:r w:rsidR="00FD1205" w:rsidRPr="00CC26BE">
        <w:rPr>
          <w:rFonts w:ascii="Verdana" w:hAnsi="Verdana"/>
          <w:color w:val="193C67"/>
          <w:sz w:val="20"/>
          <w:szCs w:val="20"/>
        </w:rPr>
        <w:t xml:space="preserve">incubación </w:t>
      </w:r>
      <w:r w:rsidRPr="00CC26BE">
        <w:rPr>
          <w:rFonts w:ascii="Verdana" w:hAnsi="Verdana"/>
          <w:color w:val="193C67"/>
          <w:sz w:val="20"/>
          <w:szCs w:val="20"/>
        </w:rPr>
        <w:t xml:space="preserve">y/o </w:t>
      </w:r>
      <w:r w:rsidR="00FD1205" w:rsidRPr="00CC26BE">
        <w:rPr>
          <w:rFonts w:ascii="Verdana" w:hAnsi="Verdana"/>
          <w:color w:val="193C67"/>
          <w:sz w:val="20"/>
          <w:szCs w:val="20"/>
        </w:rPr>
        <w:t>transferencia de tecnología</w:t>
      </w:r>
      <w:r w:rsidRPr="00CC26BE">
        <w:rPr>
          <w:rFonts w:ascii="Verdana" w:hAnsi="Verdana"/>
          <w:color w:val="193C67"/>
          <w:sz w:val="20"/>
          <w:szCs w:val="20"/>
        </w:rPr>
        <w:t>, se tendrán en cuenta para acreditar la experiencia exclusivamente las inversiones realizadas desde dichos vehículos.</w:t>
      </w:r>
    </w:p>
    <w:p w14:paraId="2C3DF16C" w14:textId="3D3ECD00" w:rsidR="00CC60C6" w:rsidRPr="00CC26BE" w:rsidRDefault="00CC60C6" w:rsidP="00CC60C6">
      <w:pPr>
        <w:spacing w:before="120"/>
        <w:jc w:val="both"/>
        <w:rPr>
          <w:rFonts w:ascii="Verdana" w:hAnsi="Verdana"/>
          <w:color w:val="193C67"/>
          <w:sz w:val="20"/>
          <w:szCs w:val="20"/>
        </w:rPr>
      </w:pPr>
      <w:r w:rsidRPr="00CC26BE">
        <w:rPr>
          <w:rFonts w:ascii="Verdana" w:hAnsi="Verdana"/>
          <w:color w:val="193C67"/>
          <w:sz w:val="20"/>
          <w:szCs w:val="20"/>
        </w:rPr>
        <w:lastRenderedPageBreak/>
        <w:t xml:space="preserve">En caso de gestoras de nueva creación, sin vehículos bajo gestión de la estrategia de </w:t>
      </w:r>
      <w:r w:rsidR="00FD1205" w:rsidRPr="00CC26BE">
        <w:rPr>
          <w:rFonts w:ascii="Verdana" w:hAnsi="Verdana"/>
          <w:color w:val="193C67"/>
          <w:sz w:val="20"/>
          <w:szCs w:val="20"/>
        </w:rPr>
        <w:t xml:space="preserve">incubación </w:t>
      </w:r>
      <w:r w:rsidRPr="00CC26BE">
        <w:rPr>
          <w:rFonts w:ascii="Verdana" w:hAnsi="Verdana"/>
          <w:color w:val="193C67"/>
          <w:sz w:val="20"/>
          <w:szCs w:val="20"/>
        </w:rPr>
        <w:t xml:space="preserve">y/o </w:t>
      </w:r>
      <w:r w:rsidR="00FD1205" w:rsidRPr="00CC26BE">
        <w:rPr>
          <w:rFonts w:ascii="Verdana" w:hAnsi="Verdana"/>
          <w:color w:val="193C67"/>
          <w:sz w:val="20"/>
          <w:szCs w:val="20"/>
        </w:rPr>
        <w:t>transferencia de tecnología</w:t>
      </w:r>
      <w:r w:rsidRPr="00CC26BE">
        <w:rPr>
          <w:rFonts w:ascii="Verdana" w:hAnsi="Verdana"/>
          <w:color w:val="193C67"/>
          <w:sz w:val="20"/>
          <w:szCs w:val="20"/>
        </w:rPr>
        <w:t xml:space="preserve">, o gestoras no constituidas, si el participante no cumple con los requisitos de experiencia, podrá acreditarlos con otro vehículo, </w:t>
      </w:r>
      <w:r w:rsidRPr="00CC26BE">
        <w:rPr>
          <w:rFonts w:ascii="Verdana" w:eastAsiaTheme="minorEastAsia" w:hAnsi="Verdana" w:cs="Calibri"/>
          <w:color w:val="193C67"/>
          <w:sz w:val="20"/>
          <w:szCs w:val="20"/>
        </w:rPr>
        <w:t>(incluyendo sin carácter limitativo S.L., S.A., y excluyendo personas físicas, en adelante “vehículo con experiencia”)</w:t>
      </w:r>
      <w:r w:rsidRPr="00CC26BE">
        <w:rPr>
          <w:rFonts w:ascii="Verdana" w:hAnsi="Verdana"/>
          <w:color w:val="193C67"/>
          <w:sz w:val="20"/>
          <w:szCs w:val="20"/>
        </w:rPr>
        <w:t xml:space="preserve"> en el que alguno de los accionistas y miembro del equipo gestor sea asimismo accionista de referencia y miembro del equipo gestor del participante.</w:t>
      </w:r>
    </w:p>
    <w:p w14:paraId="5F638E21" w14:textId="77777777" w:rsidR="00CC60C6" w:rsidRPr="00CC26BE" w:rsidRDefault="00CC60C6" w:rsidP="00CC60C6">
      <w:pPr>
        <w:spacing w:after="120"/>
        <w:jc w:val="both"/>
        <w:rPr>
          <w:rFonts w:ascii="Verdana" w:eastAsia="Times New Roman" w:hAnsi="Verdana" w:cs="Calibri"/>
          <w:color w:val="193C67"/>
          <w:sz w:val="20"/>
          <w:szCs w:val="20"/>
        </w:rPr>
      </w:pPr>
      <w:r w:rsidRPr="00CC26BE">
        <w:rPr>
          <w:rFonts w:ascii="Verdana" w:eastAsia="Times New Roman" w:hAnsi="Verdana" w:cs="Calibri"/>
          <w:b/>
          <w:color w:val="193C67"/>
          <w:sz w:val="20"/>
          <w:szCs w:val="20"/>
        </w:rPr>
        <w:t>2.-</w:t>
      </w:r>
      <w:r w:rsidRPr="00CC26BE">
        <w:rPr>
          <w:rFonts w:ascii="Verdana" w:eastAsia="Times New Roman" w:hAnsi="Verdana" w:cs="Calibri"/>
          <w:color w:val="193C67"/>
          <w:sz w:val="20"/>
          <w:szCs w:val="20"/>
        </w:rPr>
        <w:t xml:space="preserve"> Que en la estrategia de inversión del fondo </w:t>
      </w:r>
      <w:r w:rsidRPr="00CC26BE">
        <w:rPr>
          <w:rFonts w:ascii="Verdana" w:eastAsiaTheme="minorEastAsia" w:hAnsi="Verdana" w:cs="Calibri"/>
          <w:color w:val="193C67"/>
          <w:sz w:val="20"/>
          <w:szCs w:val="20"/>
        </w:rPr>
        <w:t xml:space="preserve">enfocado en incubación / transferencia de tecnología </w:t>
      </w:r>
      <w:r w:rsidRPr="00CC26BE">
        <w:rPr>
          <w:rFonts w:ascii="Verdana" w:eastAsia="Times New Roman" w:hAnsi="Verdana" w:cs="Calibri"/>
          <w:color w:val="193C67"/>
          <w:sz w:val="20"/>
          <w:szCs w:val="20"/>
        </w:rPr>
        <w:t xml:space="preserve">concurren los siguientes requisitos: </w:t>
      </w:r>
    </w:p>
    <w:p w14:paraId="09507649" w14:textId="77777777" w:rsidR="00CC60C6" w:rsidRPr="00CC26BE" w:rsidRDefault="00CC60C6" w:rsidP="00CC60C6">
      <w:pPr>
        <w:pStyle w:val="ListParagraph"/>
        <w:numPr>
          <w:ilvl w:val="0"/>
          <w:numId w:val="26"/>
        </w:numPr>
        <w:ind w:left="709" w:hanging="357"/>
        <w:contextualSpacing w:val="0"/>
        <w:rPr>
          <w:rFonts w:ascii="Verdana" w:eastAsia="Times New Roman" w:hAnsi="Verdana" w:cs="Calibri"/>
          <w:color w:val="193C67"/>
          <w:sz w:val="20"/>
          <w:szCs w:val="20"/>
        </w:rPr>
      </w:pPr>
      <w:r w:rsidRPr="00CC26BE">
        <w:rPr>
          <w:rFonts w:ascii="Verdana" w:eastAsia="Times New Roman" w:hAnsi="Verdana" w:cs="Calibri"/>
          <w:color w:val="193C67"/>
          <w:sz w:val="20"/>
          <w:szCs w:val="20"/>
        </w:rPr>
        <w:t>tiene un tamaño objetivo de al menos 10 millones de euros,</w:t>
      </w:r>
    </w:p>
    <w:p w14:paraId="6ED69061" w14:textId="77777777" w:rsidR="00CC60C6" w:rsidRPr="00CC26BE" w:rsidRDefault="00CC60C6" w:rsidP="00CC60C6">
      <w:pPr>
        <w:pStyle w:val="ListParagraph"/>
        <w:numPr>
          <w:ilvl w:val="0"/>
          <w:numId w:val="26"/>
        </w:numPr>
        <w:ind w:left="709" w:hanging="357"/>
        <w:contextualSpacing w:val="0"/>
        <w:rPr>
          <w:rFonts w:ascii="Verdana" w:eastAsia="Times New Roman" w:hAnsi="Verdana" w:cs="Calibri"/>
          <w:color w:val="193C67"/>
          <w:sz w:val="20"/>
          <w:szCs w:val="20"/>
        </w:rPr>
      </w:pPr>
      <w:r w:rsidRPr="00CC26BE">
        <w:rPr>
          <w:rFonts w:ascii="Verdana" w:eastAsia="Times New Roman" w:hAnsi="Verdana" w:cs="Calibri"/>
          <w:color w:val="193C67"/>
          <w:sz w:val="20"/>
          <w:szCs w:val="20"/>
        </w:rPr>
        <w:t>invierte mayoritariamente:</w:t>
      </w:r>
    </w:p>
    <w:p w14:paraId="386DCC7B" w14:textId="77777777" w:rsidR="00CC60C6" w:rsidRPr="00CC26BE" w:rsidRDefault="00CC60C6" w:rsidP="00CC60C6">
      <w:pPr>
        <w:pStyle w:val="ListParagraph"/>
        <w:numPr>
          <w:ilvl w:val="0"/>
          <w:numId w:val="24"/>
        </w:numPr>
        <w:spacing w:after="120"/>
        <w:ind w:left="851" w:hanging="284"/>
        <w:contextualSpacing w:val="0"/>
        <w:jc w:val="both"/>
        <w:rPr>
          <w:rFonts w:ascii="Verdana" w:eastAsia="Times New Roman" w:hAnsi="Verdana" w:cs="Calibri"/>
          <w:color w:val="193C67"/>
          <w:sz w:val="20"/>
          <w:szCs w:val="20"/>
        </w:rPr>
      </w:pPr>
      <w:r w:rsidRPr="00CC26BE">
        <w:rPr>
          <w:rFonts w:ascii="Verdana" w:eastAsia="Times New Roman" w:hAnsi="Verdana" w:cs="Calibri"/>
          <w:color w:val="193C67"/>
          <w:sz w:val="20"/>
          <w:szCs w:val="20"/>
        </w:rPr>
        <w:t>Incubación: hasta 500 mil euros por operación, en el capital social o préstamos participativos de compañías no cotizadas con menos de dos (2) años de vida. Los proyectos deberán tener un modelo de incubación definido; o</w:t>
      </w:r>
    </w:p>
    <w:p w14:paraId="674A4C3E" w14:textId="77777777" w:rsidR="00CC60C6" w:rsidRPr="00CC26BE" w:rsidRDefault="00CC60C6" w:rsidP="00CC60C6">
      <w:pPr>
        <w:pStyle w:val="ListParagraph"/>
        <w:numPr>
          <w:ilvl w:val="0"/>
          <w:numId w:val="24"/>
        </w:numPr>
        <w:spacing w:after="120"/>
        <w:ind w:left="851" w:hanging="284"/>
        <w:contextualSpacing w:val="0"/>
        <w:jc w:val="both"/>
        <w:rPr>
          <w:rFonts w:ascii="Verdana" w:eastAsia="Times New Roman" w:hAnsi="Verdana" w:cs="Calibri"/>
          <w:color w:val="193C67"/>
          <w:sz w:val="20"/>
          <w:szCs w:val="20"/>
        </w:rPr>
      </w:pPr>
      <w:r w:rsidRPr="00CC26BE">
        <w:rPr>
          <w:rFonts w:ascii="Verdana" w:eastAsia="Times New Roman" w:hAnsi="Verdana" w:cs="Calibri"/>
          <w:color w:val="193C67"/>
          <w:sz w:val="20"/>
          <w:szCs w:val="20"/>
        </w:rPr>
        <w:t xml:space="preserve">Transferencia de tecnología: en proyectos de base tecnológica, que desarrollen el conocimiento y la investigación originada en Organismos de Investigación (independientemente de la especialización sectorial) y se centren en uno o varios de los siguientes ámbitos: </w:t>
      </w:r>
    </w:p>
    <w:p w14:paraId="285BE441" w14:textId="77777777" w:rsidR="00CC60C6" w:rsidRPr="00CC26BE" w:rsidRDefault="00CC60C6" w:rsidP="00CC60C6">
      <w:pPr>
        <w:pStyle w:val="ListParagraph"/>
        <w:numPr>
          <w:ilvl w:val="0"/>
          <w:numId w:val="25"/>
        </w:numPr>
        <w:spacing w:after="120"/>
        <w:ind w:left="1276" w:hanging="425"/>
        <w:contextualSpacing w:val="0"/>
        <w:jc w:val="both"/>
        <w:rPr>
          <w:rFonts w:ascii="Verdana" w:eastAsia="Times New Roman" w:hAnsi="Verdana" w:cs="Calibri"/>
          <w:color w:val="193C67"/>
          <w:sz w:val="20"/>
          <w:szCs w:val="20"/>
        </w:rPr>
      </w:pPr>
      <w:r w:rsidRPr="00CC26BE">
        <w:rPr>
          <w:rFonts w:ascii="Verdana" w:eastAsia="Times New Roman" w:hAnsi="Verdana" w:cs="Calibri"/>
          <w:color w:val="193C67"/>
          <w:sz w:val="20"/>
          <w:szCs w:val="20"/>
        </w:rPr>
        <w:t xml:space="preserve">Prueba de concepto </w:t>
      </w:r>
      <w:proofErr w:type="spellStart"/>
      <w:r w:rsidRPr="00CC26BE">
        <w:rPr>
          <w:rFonts w:ascii="Verdana" w:eastAsia="Times New Roman" w:hAnsi="Verdana" w:cs="Calibri"/>
          <w:color w:val="193C67"/>
          <w:sz w:val="20"/>
          <w:szCs w:val="20"/>
        </w:rPr>
        <w:t>presemilla</w:t>
      </w:r>
      <w:proofErr w:type="spellEnd"/>
      <w:r w:rsidRPr="00CC26BE">
        <w:rPr>
          <w:rFonts w:ascii="Verdana" w:eastAsia="Times New Roman" w:hAnsi="Verdana" w:cs="Calibri"/>
          <w:color w:val="193C67"/>
          <w:sz w:val="20"/>
          <w:szCs w:val="20"/>
        </w:rPr>
        <w:t>. Se trata de identificar tecnologías de aplicación comercial, definir una "prueba de concepto".</w:t>
      </w:r>
    </w:p>
    <w:p w14:paraId="68506382" w14:textId="77777777" w:rsidR="00CC60C6" w:rsidRPr="00CC26BE" w:rsidRDefault="00CC60C6" w:rsidP="00CC60C6">
      <w:pPr>
        <w:pStyle w:val="ListParagraph"/>
        <w:numPr>
          <w:ilvl w:val="0"/>
          <w:numId w:val="25"/>
        </w:numPr>
        <w:spacing w:after="120"/>
        <w:ind w:left="1276" w:hanging="425"/>
        <w:contextualSpacing w:val="0"/>
        <w:jc w:val="both"/>
        <w:rPr>
          <w:rFonts w:ascii="Verdana" w:eastAsia="Times New Roman" w:hAnsi="Verdana" w:cs="Calibri"/>
          <w:color w:val="193C67"/>
          <w:sz w:val="20"/>
          <w:szCs w:val="20"/>
        </w:rPr>
      </w:pPr>
      <w:r w:rsidRPr="00CC26BE">
        <w:rPr>
          <w:rFonts w:ascii="Verdana" w:eastAsia="Times New Roman" w:hAnsi="Verdana" w:cs="Calibri"/>
          <w:color w:val="193C67"/>
          <w:sz w:val="20"/>
          <w:szCs w:val="20"/>
        </w:rPr>
        <w:t>Fase semilla. Realización de estudios, evaluaciones y desarrollos de un concepto inicial, pudiendo recoger actividades de diseño de producto/proceso, desarrollo en planta piloto y realización de prototipos.</w:t>
      </w:r>
    </w:p>
    <w:p w14:paraId="6F066085" w14:textId="77777777" w:rsidR="00CC60C6" w:rsidRPr="00CC26BE" w:rsidRDefault="00CC60C6" w:rsidP="00CC60C6">
      <w:pPr>
        <w:pStyle w:val="ListParagraph"/>
        <w:numPr>
          <w:ilvl w:val="0"/>
          <w:numId w:val="25"/>
        </w:numPr>
        <w:spacing w:after="120"/>
        <w:ind w:left="1276" w:hanging="425"/>
        <w:contextualSpacing w:val="0"/>
        <w:jc w:val="both"/>
        <w:rPr>
          <w:rFonts w:ascii="Verdana" w:eastAsia="Times New Roman" w:hAnsi="Verdana" w:cs="Calibri"/>
          <w:color w:val="193C67"/>
          <w:sz w:val="20"/>
          <w:szCs w:val="20"/>
        </w:rPr>
      </w:pPr>
      <w:r w:rsidRPr="00CC26BE">
        <w:rPr>
          <w:rFonts w:ascii="Verdana" w:eastAsia="Times New Roman" w:hAnsi="Verdana" w:cs="Calibri"/>
          <w:color w:val="193C67"/>
          <w:sz w:val="20"/>
          <w:szCs w:val="20"/>
        </w:rPr>
        <w:t>Fase de puesta en marcha. Desarrollo de producto, su escalado y comercialización inicial.</w:t>
      </w:r>
    </w:p>
    <w:p w14:paraId="62B1B68A" w14:textId="77777777" w:rsidR="00CC60C6" w:rsidRPr="00CC26BE" w:rsidRDefault="00CC60C6" w:rsidP="00CC60C6">
      <w:pPr>
        <w:ind w:left="426"/>
        <w:jc w:val="both"/>
        <w:rPr>
          <w:rFonts w:ascii="Verdana" w:eastAsia="Times New Roman" w:hAnsi="Verdana" w:cs="Calibri"/>
          <w:color w:val="193C67"/>
          <w:sz w:val="20"/>
          <w:szCs w:val="20"/>
        </w:rPr>
      </w:pPr>
      <w:r w:rsidRPr="00CC26BE">
        <w:rPr>
          <w:rFonts w:ascii="Verdana" w:eastAsia="Times New Roman" w:hAnsi="Verdana" w:cs="Calibri"/>
          <w:color w:val="193C67"/>
          <w:sz w:val="20"/>
          <w:szCs w:val="20"/>
        </w:rPr>
        <w:t>Indique y describa la estrategia que se recogerá en la documentación legal del fondo: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gridCol w:w="4771"/>
      </w:tblGrid>
      <w:tr w:rsidR="00CC26BE" w:rsidRPr="00CC26BE" w14:paraId="6F7F5533" w14:textId="77777777" w:rsidTr="003F3AF5">
        <w:trPr>
          <w:jc w:val="center"/>
        </w:trPr>
        <w:tc>
          <w:tcPr>
            <w:tcW w:w="3829" w:type="dxa"/>
            <w:shd w:val="clear" w:color="auto" w:fill="auto"/>
          </w:tcPr>
          <w:p w14:paraId="56B4BF72" w14:textId="77777777" w:rsidR="00CC60C6" w:rsidRPr="00CC26BE" w:rsidRDefault="00CC60C6" w:rsidP="003F3AF5">
            <w:pPr>
              <w:spacing w:after="160"/>
              <w:rPr>
                <w:rFonts w:ascii="Verdana" w:hAnsi="Verdana"/>
                <w:color w:val="193C67"/>
                <w:sz w:val="20"/>
                <w:szCs w:val="20"/>
              </w:rPr>
            </w:pPr>
            <w:r w:rsidRPr="00CC26BE">
              <w:rPr>
                <w:rFonts w:ascii="Verdana" w:hAnsi="Verdana"/>
                <w:color w:val="193C67"/>
                <w:sz w:val="20"/>
                <w:szCs w:val="20"/>
              </w:rPr>
              <w:t xml:space="preserve">Incubación </w:t>
            </w:r>
            <w:r w:rsidRPr="00CC26BE">
              <w:rPr>
                <w:rFonts w:ascii="Verdana" w:hAnsi="Verdana"/>
                <w:color w:val="193C67"/>
                <w:sz w:val="20"/>
                <w:szCs w:val="20"/>
              </w:rPr>
              <w:fldChar w:fldCharType="begin">
                <w:ffData>
                  <w:name w:val=""/>
                  <w:enabled/>
                  <w:calcOnExit w:val="0"/>
                  <w:checkBox>
                    <w:sizeAuto/>
                    <w:default w:val="1"/>
                    <w:checked w:val="0"/>
                  </w:checkBox>
                </w:ffData>
              </w:fldChar>
            </w:r>
            <w:r w:rsidRPr="00CC26BE">
              <w:rPr>
                <w:rFonts w:ascii="Verdana" w:hAnsi="Verdana"/>
                <w:color w:val="193C67"/>
                <w:sz w:val="20"/>
                <w:szCs w:val="20"/>
              </w:rPr>
              <w:instrText xml:space="preserve"> FORMCHECKBOX </w:instrText>
            </w:r>
            <w:r w:rsidR="00000000">
              <w:rPr>
                <w:rFonts w:ascii="Verdana" w:hAnsi="Verdana"/>
                <w:color w:val="193C67"/>
                <w:sz w:val="20"/>
                <w:szCs w:val="20"/>
              </w:rPr>
            </w:r>
            <w:r w:rsidR="00000000">
              <w:rPr>
                <w:rFonts w:ascii="Verdana" w:hAnsi="Verdana"/>
                <w:color w:val="193C67"/>
                <w:sz w:val="20"/>
                <w:szCs w:val="20"/>
              </w:rPr>
              <w:fldChar w:fldCharType="separate"/>
            </w:r>
            <w:r w:rsidRPr="00CC26BE">
              <w:rPr>
                <w:rFonts w:ascii="Verdana" w:hAnsi="Verdana"/>
                <w:color w:val="193C67"/>
                <w:sz w:val="20"/>
                <w:szCs w:val="20"/>
              </w:rPr>
              <w:fldChar w:fldCharType="end"/>
            </w:r>
          </w:p>
        </w:tc>
        <w:tc>
          <w:tcPr>
            <w:tcW w:w="4248" w:type="dxa"/>
            <w:shd w:val="clear" w:color="auto" w:fill="auto"/>
          </w:tcPr>
          <w:p w14:paraId="6F216728" w14:textId="77777777" w:rsidR="00CC60C6" w:rsidRPr="00CC26BE" w:rsidRDefault="00CC60C6" w:rsidP="003F3AF5">
            <w:pPr>
              <w:spacing w:after="160"/>
              <w:rPr>
                <w:rFonts w:ascii="Verdana" w:hAnsi="Verdana"/>
                <w:color w:val="193C67"/>
                <w:sz w:val="20"/>
                <w:szCs w:val="20"/>
              </w:rPr>
            </w:pPr>
            <w:r w:rsidRPr="00CC26BE">
              <w:rPr>
                <w:rFonts w:ascii="Verdana" w:hAnsi="Verdana"/>
                <w:color w:val="193C67"/>
                <w:sz w:val="20"/>
                <w:szCs w:val="20"/>
              </w:rPr>
              <w:t xml:space="preserve">Transferencia de tecnología </w:t>
            </w:r>
            <w:r w:rsidRPr="00CC26BE">
              <w:rPr>
                <w:rFonts w:ascii="Verdana" w:hAnsi="Verdana"/>
                <w:color w:val="193C67"/>
                <w:sz w:val="20"/>
                <w:szCs w:val="20"/>
              </w:rPr>
              <w:fldChar w:fldCharType="begin">
                <w:ffData>
                  <w:name w:val=""/>
                  <w:enabled/>
                  <w:calcOnExit w:val="0"/>
                  <w:checkBox>
                    <w:sizeAuto/>
                    <w:default w:val="1"/>
                    <w:checked w:val="0"/>
                  </w:checkBox>
                </w:ffData>
              </w:fldChar>
            </w:r>
            <w:r w:rsidRPr="00CC26BE">
              <w:rPr>
                <w:rFonts w:ascii="Verdana" w:hAnsi="Verdana"/>
                <w:color w:val="193C67"/>
                <w:sz w:val="20"/>
                <w:szCs w:val="20"/>
              </w:rPr>
              <w:instrText xml:space="preserve"> FORMCHECKBOX </w:instrText>
            </w:r>
            <w:r w:rsidR="00000000">
              <w:rPr>
                <w:rFonts w:ascii="Verdana" w:hAnsi="Verdana"/>
                <w:color w:val="193C67"/>
                <w:sz w:val="20"/>
                <w:szCs w:val="20"/>
              </w:rPr>
            </w:r>
            <w:r w:rsidR="00000000">
              <w:rPr>
                <w:rFonts w:ascii="Verdana" w:hAnsi="Verdana"/>
                <w:color w:val="193C67"/>
                <w:sz w:val="20"/>
                <w:szCs w:val="20"/>
              </w:rPr>
              <w:fldChar w:fldCharType="separate"/>
            </w:r>
            <w:r w:rsidRPr="00CC26BE">
              <w:rPr>
                <w:rFonts w:ascii="Verdana" w:hAnsi="Verdana"/>
                <w:color w:val="193C67"/>
                <w:sz w:val="20"/>
                <w:szCs w:val="20"/>
              </w:rPr>
              <w:fldChar w:fldCharType="end"/>
            </w:r>
          </w:p>
        </w:tc>
      </w:tr>
      <w:tr w:rsidR="00CC26BE" w:rsidRPr="00CC26BE" w14:paraId="79D7E762" w14:textId="77777777" w:rsidTr="003F3AF5">
        <w:trPr>
          <w:jc w:val="center"/>
        </w:trPr>
        <w:tc>
          <w:tcPr>
            <w:tcW w:w="8077" w:type="dxa"/>
            <w:gridSpan w:val="2"/>
            <w:shd w:val="clear" w:color="auto" w:fill="auto"/>
          </w:tcPr>
          <w:p w14:paraId="02F4867C" w14:textId="77777777" w:rsidR="00CC60C6" w:rsidRPr="00CC26BE" w:rsidRDefault="00CC60C6" w:rsidP="003F3AF5">
            <w:pPr>
              <w:spacing w:after="16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bl>
    <w:p w14:paraId="6AD49E7A" w14:textId="77777777" w:rsidR="00CC60C6" w:rsidRPr="00CC26BE" w:rsidRDefault="00CC60C6" w:rsidP="00CC60C6">
      <w:pPr>
        <w:spacing w:after="120"/>
        <w:jc w:val="both"/>
        <w:rPr>
          <w:rFonts w:ascii="Verdana" w:eastAsia="Times New Roman" w:hAnsi="Verdana" w:cs="Calibri"/>
          <w:color w:val="193C67"/>
          <w:sz w:val="20"/>
          <w:szCs w:val="20"/>
        </w:rPr>
      </w:pPr>
      <w:r w:rsidRPr="00CC26BE">
        <w:rPr>
          <w:rFonts w:ascii="Verdana" w:eastAsia="Times New Roman" w:hAnsi="Verdana" w:cs="Calibri"/>
          <w:color w:val="193C67"/>
          <w:sz w:val="20"/>
          <w:szCs w:val="20"/>
        </w:rPr>
        <w:t xml:space="preserve"> </w:t>
      </w:r>
    </w:p>
    <w:p w14:paraId="79D0933F" w14:textId="605560AD" w:rsidR="00CC60C6" w:rsidRPr="00CC26BE" w:rsidRDefault="00CC60C6" w:rsidP="00CC60C6">
      <w:pPr>
        <w:jc w:val="both"/>
        <w:rPr>
          <w:rFonts w:ascii="Verdana" w:eastAsia="Times New Roman" w:hAnsi="Verdana" w:cs="Calibri"/>
          <w:color w:val="193C67"/>
          <w:sz w:val="20"/>
          <w:szCs w:val="20"/>
        </w:rPr>
      </w:pPr>
      <w:r w:rsidRPr="00CC26BE">
        <w:rPr>
          <w:rFonts w:ascii="Verdana" w:eastAsia="Times New Roman" w:hAnsi="Verdana" w:cs="Calibri"/>
          <w:b/>
          <w:bCs/>
          <w:color w:val="193C67"/>
          <w:sz w:val="20"/>
          <w:szCs w:val="20"/>
        </w:rPr>
        <w:t>3.</w:t>
      </w:r>
      <w:r w:rsidRPr="00CC26BE">
        <w:rPr>
          <w:rFonts w:ascii="Verdana" w:eastAsia="Times New Roman" w:hAnsi="Verdana" w:cs="Calibri"/>
          <w:color w:val="193C67"/>
          <w:sz w:val="20"/>
          <w:szCs w:val="20"/>
        </w:rPr>
        <w:t xml:space="preserve">- Que el fondo está, o va a estar, constituido en un país miembro de la </w:t>
      </w:r>
      <w:r w:rsidR="00FF56B0" w:rsidRPr="00CC26BE">
        <w:rPr>
          <w:rFonts w:ascii="Verdana" w:eastAsia="Times New Roman" w:hAnsi="Verdana" w:cs="Calibri"/>
          <w:color w:val="193C67"/>
          <w:sz w:val="20"/>
          <w:szCs w:val="20"/>
        </w:rPr>
        <w:t xml:space="preserve">Unión Europea </w:t>
      </w:r>
      <w:r w:rsidRPr="00CC26BE">
        <w:rPr>
          <w:rFonts w:ascii="Verdana" w:eastAsia="Times New Roman" w:hAnsi="Verdana" w:cs="Calibri"/>
          <w:color w:val="193C67"/>
          <w:sz w:val="20"/>
          <w:szCs w:val="20"/>
        </w:rPr>
        <w:t xml:space="preserve">y no considerado como paraíso fiscal según la legislación española o país / territorio no cooperador a efectos fiscales en la lista de la Unión Europea, así como autorizado o registrado en la CNMV o en otro órgano regulador de la </w:t>
      </w:r>
      <w:r w:rsidR="00FF56B0" w:rsidRPr="00CC26BE">
        <w:rPr>
          <w:rFonts w:ascii="Verdana" w:eastAsia="Times New Roman" w:hAnsi="Verdana" w:cs="Calibri"/>
          <w:color w:val="193C67"/>
          <w:sz w:val="20"/>
          <w:szCs w:val="20"/>
        </w:rPr>
        <w:t xml:space="preserve">Unión Europea </w:t>
      </w:r>
      <w:r w:rsidRPr="00CC26BE">
        <w:rPr>
          <w:rFonts w:ascii="Verdana" w:eastAsia="Times New Roman" w:hAnsi="Verdana" w:cs="Calibri"/>
          <w:color w:val="193C67"/>
          <w:sz w:val="20"/>
          <w:szCs w:val="20"/>
        </w:rPr>
        <w:t xml:space="preserve">cuando la legislación que le resulte de aplicación así lo exija. </w:t>
      </w:r>
    </w:p>
    <w:p w14:paraId="51ADCB80" w14:textId="1ECFBB79" w:rsidR="00CC60C6" w:rsidRPr="00CC26BE" w:rsidRDefault="00CC60C6" w:rsidP="00CC60C6">
      <w:pPr>
        <w:jc w:val="both"/>
        <w:rPr>
          <w:rFonts w:ascii="Verdana" w:eastAsiaTheme="minorEastAsia" w:hAnsi="Verdana" w:cs="Calibri"/>
          <w:color w:val="193C67"/>
          <w:sz w:val="20"/>
          <w:szCs w:val="20"/>
        </w:rPr>
      </w:pPr>
      <w:r w:rsidRPr="00CC26BE">
        <w:rPr>
          <w:rFonts w:ascii="Verdana" w:hAnsi="Verdana"/>
          <w:b/>
          <w:color w:val="193C67"/>
          <w:sz w:val="20"/>
          <w:szCs w:val="20"/>
        </w:rPr>
        <w:t xml:space="preserve">4.- </w:t>
      </w:r>
      <w:r w:rsidRPr="00CC26BE">
        <w:rPr>
          <w:rFonts w:ascii="Verdana" w:hAnsi="Verdana"/>
          <w:color w:val="193C67"/>
          <w:sz w:val="20"/>
          <w:szCs w:val="20"/>
        </w:rPr>
        <w:t xml:space="preserve">Que al menos un (1) miembro del equipo de inversión </w:t>
      </w:r>
      <w:r w:rsidR="00A51A60" w:rsidRPr="00CC26BE">
        <w:rPr>
          <w:rFonts w:ascii="Verdana" w:hAnsi="Verdana"/>
          <w:color w:val="193C67"/>
          <w:sz w:val="20"/>
          <w:szCs w:val="20"/>
        </w:rPr>
        <w:t xml:space="preserve">y accionista de referencia </w:t>
      </w:r>
      <w:r w:rsidRPr="00CC26BE">
        <w:rPr>
          <w:rFonts w:ascii="Verdana" w:hAnsi="Verdana"/>
          <w:color w:val="193C67"/>
          <w:sz w:val="20"/>
          <w:szCs w:val="20"/>
        </w:rPr>
        <w:t xml:space="preserve">del participante (socio / director) ha sido, durante al menos cuatro (4) años, miembro del equipo de inversión (socio / director) </w:t>
      </w:r>
      <w:r w:rsidR="009A0281" w:rsidRPr="00CC26BE">
        <w:rPr>
          <w:rFonts w:ascii="Verdana" w:hAnsi="Verdana"/>
          <w:color w:val="193C67"/>
          <w:sz w:val="20"/>
          <w:szCs w:val="20"/>
        </w:rPr>
        <w:t xml:space="preserve">y accionista </w:t>
      </w:r>
      <w:r w:rsidRPr="00CC26BE">
        <w:rPr>
          <w:rFonts w:ascii="Verdana" w:hAnsi="Verdana"/>
          <w:color w:val="193C67"/>
          <w:sz w:val="20"/>
          <w:szCs w:val="20"/>
        </w:rPr>
        <w:t xml:space="preserve">del vehículo con experiencia y que, durante el período en el que participó dicho miembro, ha realizado </w:t>
      </w:r>
      <w:r w:rsidRPr="00CC26BE">
        <w:rPr>
          <w:rFonts w:ascii="Verdana" w:eastAsiaTheme="minorEastAsia" w:hAnsi="Verdana" w:cs="Calibri"/>
          <w:color w:val="193C67"/>
          <w:sz w:val="20"/>
          <w:szCs w:val="20"/>
        </w:rPr>
        <w:t>al menos cinco (5) inversiones en el ámbito de la incubación / transferencia de tecnología en los últimos ocho (8) años. De estas empresas en las que se ha invertido, al menos tres (3) han recibido capital en rondas posteriores de nuevos inversores profesionales que no han invertido anteriormente.</w:t>
      </w:r>
      <w:r w:rsidRPr="00CC26BE">
        <w:rPr>
          <w:color w:val="193C67"/>
        </w:rPr>
        <w:t xml:space="preserve"> </w:t>
      </w:r>
    </w:p>
    <w:p w14:paraId="1364D1D5" w14:textId="77777777" w:rsidR="00CC60C6" w:rsidRPr="00CC26BE" w:rsidRDefault="00CC60C6" w:rsidP="00CC60C6">
      <w:pPr>
        <w:jc w:val="both"/>
        <w:rPr>
          <w:rFonts w:ascii="Verdana" w:eastAsiaTheme="minorEastAsia" w:hAnsi="Verdana" w:cs="Calibri"/>
          <w:color w:val="193C67"/>
          <w:sz w:val="20"/>
          <w:szCs w:val="20"/>
        </w:rPr>
      </w:pPr>
      <w:r w:rsidRPr="00CC26BE">
        <w:rPr>
          <w:rFonts w:ascii="Verdana" w:eastAsia="Times New Roman" w:hAnsi="Verdana" w:cs="Calibri"/>
          <w:color w:val="193C67"/>
          <w:sz w:val="20"/>
          <w:szCs w:val="20"/>
        </w:rPr>
        <w:lastRenderedPageBreak/>
        <w:t xml:space="preserve">A estos efectos se considerarán inversores profesionales a </w:t>
      </w:r>
      <w:proofErr w:type="spellStart"/>
      <w:r w:rsidRPr="00CC26BE">
        <w:rPr>
          <w:rFonts w:ascii="Verdana" w:eastAsia="Times New Roman" w:hAnsi="Verdana" w:cs="Calibri"/>
          <w:i/>
          <w:color w:val="193C67"/>
          <w:sz w:val="20"/>
          <w:szCs w:val="20"/>
        </w:rPr>
        <w:t>business</w:t>
      </w:r>
      <w:proofErr w:type="spellEnd"/>
      <w:r w:rsidRPr="00CC26BE">
        <w:rPr>
          <w:rFonts w:ascii="Verdana" w:eastAsia="Times New Roman" w:hAnsi="Verdana" w:cs="Calibri"/>
          <w:i/>
          <w:color w:val="193C67"/>
          <w:sz w:val="20"/>
          <w:szCs w:val="20"/>
        </w:rPr>
        <w:t xml:space="preserve"> </w:t>
      </w:r>
      <w:proofErr w:type="spellStart"/>
      <w:r w:rsidRPr="00CC26BE">
        <w:rPr>
          <w:rFonts w:ascii="Verdana" w:eastAsia="Times New Roman" w:hAnsi="Verdana" w:cs="Calibri"/>
          <w:i/>
          <w:color w:val="193C67"/>
          <w:sz w:val="20"/>
          <w:szCs w:val="20"/>
        </w:rPr>
        <w:t>angels</w:t>
      </w:r>
      <w:proofErr w:type="spellEnd"/>
      <w:r w:rsidRPr="00CC26BE">
        <w:rPr>
          <w:rFonts w:ascii="Verdana" w:eastAsia="Times New Roman" w:hAnsi="Verdana" w:cs="Calibri"/>
          <w:i/>
          <w:color w:val="193C67"/>
          <w:sz w:val="20"/>
          <w:szCs w:val="20"/>
        </w:rPr>
        <w:t xml:space="preserve"> </w:t>
      </w:r>
      <w:r w:rsidRPr="00CC26BE">
        <w:rPr>
          <w:rFonts w:ascii="Verdana" w:eastAsia="Times New Roman" w:hAnsi="Verdana" w:cs="Calibri"/>
          <w:color w:val="193C67"/>
          <w:sz w:val="20"/>
          <w:szCs w:val="20"/>
        </w:rPr>
        <w:t>o fondos de venture capital.</w:t>
      </w:r>
    </w:p>
    <w:p w14:paraId="1DD2942D" w14:textId="77777777" w:rsidR="00CC60C6" w:rsidRPr="00CC26BE" w:rsidRDefault="00CC60C6" w:rsidP="00CC60C6">
      <w:pPr>
        <w:jc w:val="both"/>
        <w:rPr>
          <w:rFonts w:ascii="Verdana" w:eastAsiaTheme="minorEastAsia" w:hAnsi="Verdana" w:cs="Calibri"/>
          <w:color w:val="193C67"/>
          <w:sz w:val="20"/>
          <w:szCs w:val="20"/>
        </w:rPr>
      </w:pPr>
      <w:r w:rsidRPr="00CC26BE">
        <w:rPr>
          <w:rFonts w:ascii="Verdana" w:eastAsiaTheme="minorEastAsia" w:hAnsi="Verdana" w:cs="Calibri"/>
          <w:color w:val="193C67"/>
          <w:sz w:val="20"/>
          <w:szCs w:val="20"/>
        </w:rPr>
        <w:t xml:space="preserve">Dicho miembro del actual equipo de inversión (socio / director) será ejecutivo clave del fondo en el que vaya a invertir </w:t>
      </w:r>
      <w:proofErr w:type="spellStart"/>
      <w:r w:rsidRPr="00CC26BE">
        <w:rPr>
          <w:rFonts w:ascii="Verdana" w:eastAsiaTheme="minorEastAsia" w:hAnsi="Verdana" w:cs="Calibri"/>
          <w:color w:val="193C67"/>
          <w:sz w:val="20"/>
          <w:szCs w:val="20"/>
        </w:rPr>
        <w:t>Fond</w:t>
      </w:r>
      <w:proofErr w:type="spellEnd"/>
      <w:r w:rsidRPr="00CC26BE">
        <w:rPr>
          <w:rFonts w:ascii="Verdana" w:eastAsiaTheme="minorEastAsia" w:hAnsi="Verdana" w:cs="Calibri"/>
          <w:color w:val="193C67"/>
          <w:sz w:val="20"/>
          <w:szCs w:val="20"/>
        </w:rPr>
        <w:t>-ICO Global, y se incluirá expresamente en la documentación legal del fondo.</w:t>
      </w:r>
    </w:p>
    <w:p w14:paraId="5695587A" w14:textId="77777777" w:rsidR="00CC60C6" w:rsidRPr="00CC26BE" w:rsidRDefault="00CC60C6" w:rsidP="00CC60C6">
      <w:pPr>
        <w:tabs>
          <w:tab w:val="left" w:pos="6120"/>
        </w:tabs>
        <w:spacing w:after="0"/>
        <w:rPr>
          <w:rFonts w:ascii="Verdana" w:eastAsiaTheme="minorEastAsia" w:hAnsi="Verdana" w:cs="Calibri"/>
          <w:color w:val="193C67"/>
          <w:sz w:val="20"/>
          <w:szCs w:val="20"/>
        </w:rPr>
      </w:pPr>
      <w:r w:rsidRPr="00CC26BE">
        <w:rPr>
          <w:rFonts w:ascii="Verdana" w:eastAsiaTheme="minorEastAsia" w:hAnsi="Verdana" w:cs="Calibri"/>
          <w:color w:val="193C67"/>
          <w:sz w:val="20"/>
          <w:szCs w:val="20"/>
          <w:u w:val="single"/>
        </w:rPr>
        <w:t>Inversiones en incubación / transferencia de tecnología</w:t>
      </w:r>
      <w:r w:rsidRPr="00CC26BE">
        <w:rPr>
          <w:rFonts w:ascii="Verdana" w:eastAsiaTheme="minorEastAsia" w:hAnsi="Verdana" w:cs="Calibri"/>
          <w:color w:val="193C67"/>
          <w:sz w:val="20"/>
          <w:szCs w:val="20"/>
        </w:rPr>
        <w:t>:</w:t>
      </w:r>
    </w:p>
    <w:p w14:paraId="35F57320" w14:textId="77777777" w:rsidR="00446DB0" w:rsidRPr="00CC26BE" w:rsidRDefault="00446DB0" w:rsidP="00CC60C6">
      <w:pPr>
        <w:tabs>
          <w:tab w:val="left" w:pos="6120"/>
        </w:tabs>
        <w:spacing w:after="0"/>
        <w:rPr>
          <w:rFonts w:ascii="Verdana" w:eastAsiaTheme="minorEastAsia" w:hAnsi="Verdana" w:cs="Calibri"/>
          <w:color w:val="193C67"/>
          <w:sz w:val="20"/>
          <w:szCs w:val="20"/>
        </w:rPr>
      </w:pPr>
    </w:p>
    <w:tbl>
      <w:tblPr>
        <w:tblpPr w:leftFromText="141" w:rightFromText="141" w:vertAnchor="text" w:horzAnchor="margin" w:tblpXSpec="center" w:tblpY="-1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200"/>
        <w:gridCol w:w="1281"/>
        <w:gridCol w:w="1455"/>
        <w:gridCol w:w="1134"/>
        <w:gridCol w:w="807"/>
        <w:gridCol w:w="1274"/>
        <w:gridCol w:w="900"/>
      </w:tblGrid>
      <w:tr w:rsidR="00CC26BE" w:rsidRPr="00CC26BE" w14:paraId="0C080BE3" w14:textId="77777777" w:rsidTr="003F3AF5">
        <w:trPr>
          <w:cantSplit/>
          <w:trHeight w:val="935"/>
          <w:tblHeader/>
        </w:trPr>
        <w:tc>
          <w:tcPr>
            <w:tcW w:w="1021" w:type="dxa"/>
            <w:vMerge w:val="restart"/>
            <w:shd w:val="clear" w:color="auto" w:fill="auto"/>
            <w:tcMar>
              <w:top w:w="43" w:type="dxa"/>
              <w:left w:w="115" w:type="dxa"/>
              <w:bottom w:w="43" w:type="dxa"/>
              <w:right w:w="115" w:type="dxa"/>
            </w:tcMar>
            <w:vAlign w:val="center"/>
          </w:tcPr>
          <w:p w14:paraId="2151F4B0"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t>Compañía</w:t>
            </w:r>
          </w:p>
        </w:tc>
        <w:tc>
          <w:tcPr>
            <w:tcW w:w="1200" w:type="dxa"/>
            <w:vMerge w:val="restart"/>
            <w:vAlign w:val="center"/>
          </w:tcPr>
          <w:p w14:paraId="6024D562"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t>Miembro del equipo vinculado</w:t>
            </w:r>
          </w:p>
        </w:tc>
        <w:tc>
          <w:tcPr>
            <w:tcW w:w="1281" w:type="dxa"/>
            <w:vMerge w:val="restart"/>
            <w:vAlign w:val="center"/>
          </w:tcPr>
          <w:p w14:paraId="001AFB74"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t>Vehículo a través del cual se ha realizado la inversión</w:t>
            </w:r>
          </w:p>
        </w:tc>
        <w:tc>
          <w:tcPr>
            <w:tcW w:w="1455" w:type="dxa"/>
            <w:vMerge w:val="restart"/>
            <w:vAlign w:val="center"/>
          </w:tcPr>
          <w:p w14:paraId="262D455E"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t>Descripción de la compañía</w:t>
            </w:r>
          </w:p>
        </w:tc>
        <w:tc>
          <w:tcPr>
            <w:tcW w:w="1134" w:type="dxa"/>
            <w:vMerge w:val="restart"/>
            <w:vAlign w:val="center"/>
          </w:tcPr>
          <w:p w14:paraId="31CAF1C8"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t>Fecha de inversión</w:t>
            </w:r>
          </w:p>
        </w:tc>
        <w:tc>
          <w:tcPr>
            <w:tcW w:w="2981" w:type="dxa"/>
            <w:gridSpan w:val="3"/>
            <w:vAlign w:val="center"/>
          </w:tcPr>
          <w:p w14:paraId="51AA4438"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t>Rondas de financiación posteriores a la entrada del participante (ampliaciones de capital)</w:t>
            </w:r>
          </w:p>
        </w:tc>
      </w:tr>
      <w:tr w:rsidR="00CC26BE" w:rsidRPr="00CC26BE" w14:paraId="74610F9C" w14:textId="77777777" w:rsidTr="003F3AF5">
        <w:trPr>
          <w:cantSplit/>
          <w:trHeight w:val="417"/>
          <w:tblHeader/>
        </w:trPr>
        <w:tc>
          <w:tcPr>
            <w:tcW w:w="1021" w:type="dxa"/>
            <w:vMerge/>
            <w:shd w:val="clear" w:color="auto" w:fill="auto"/>
            <w:tcMar>
              <w:top w:w="43" w:type="dxa"/>
              <w:left w:w="115" w:type="dxa"/>
              <w:bottom w:w="43" w:type="dxa"/>
              <w:right w:w="115" w:type="dxa"/>
            </w:tcMar>
          </w:tcPr>
          <w:p w14:paraId="2BBCBA64" w14:textId="77777777" w:rsidR="00CC60C6" w:rsidRPr="00CC26BE" w:rsidRDefault="00CC60C6" w:rsidP="003F3AF5">
            <w:pPr>
              <w:tabs>
                <w:tab w:val="left" w:pos="6120"/>
              </w:tabs>
              <w:spacing w:after="0"/>
              <w:jc w:val="center"/>
              <w:rPr>
                <w:rFonts w:ascii="Verdana" w:hAnsi="Verdana" w:cs="Arial"/>
                <w:color w:val="193C67"/>
                <w:sz w:val="20"/>
                <w:szCs w:val="20"/>
              </w:rPr>
            </w:pPr>
          </w:p>
        </w:tc>
        <w:tc>
          <w:tcPr>
            <w:tcW w:w="1200" w:type="dxa"/>
            <w:vMerge/>
          </w:tcPr>
          <w:p w14:paraId="02474747" w14:textId="77777777" w:rsidR="00CC60C6" w:rsidRPr="00CC26BE" w:rsidRDefault="00CC60C6" w:rsidP="003F3AF5">
            <w:pPr>
              <w:tabs>
                <w:tab w:val="left" w:pos="6120"/>
              </w:tabs>
              <w:spacing w:after="0"/>
              <w:jc w:val="center"/>
              <w:rPr>
                <w:rFonts w:ascii="Verdana" w:hAnsi="Verdana" w:cs="Arial"/>
                <w:color w:val="193C67"/>
                <w:sz w:val="20"/>
                <w:szCs w:val="20"/>
              </w:rPr>
            </w:pPr>
          </w:p>
        </w:tc>
        <w:tc>
          <w:tcPr>
            <w:tcW w:w="1281" w:type="dxa"/>
            <w:vMerge/>
          </w:tcPr>
          <w:p w14:paraId="03862412" w14:textId="77777777" w:rsidR="00CC60C6" w:rsidRPr="00CC26BE" w:rsidRDefault="00CC60C6" w:rsidP="003F3AF5">
            <w:pPr>
              <w:tabs>
                <w:tab w:val="left" w:pos="6120"/>
              </w:tabs>
              <w:spacing w:after="0"/>
              <w:jc w:val="center"/>
              <w:rPr>
                <w:rFonts w:ascii="Verdana" w:hAnsi="Verdana" w:cs="Arial"/>
                <w:color w:val="193C67"/>
                <w:sz w:val="20"/>
                <w:szCs w:val="20"/>
              </w:rPr>
            </w:pPr>
          </w:p>
        </w:tc>
        <w:tc>
          <w:tcPr>
            <w:tcW w:w="1455" w:type="dxa"/>
            <w:vMerge/>
          </w:tcPr>
          <w:p w14:paraId="4C227FA3" w14:textId="77777777" w:rsidR="00CC60C6" w:rsidRPr="00CC26BE" w:rsidRDefault="00CC60C6" w:rsidP="003F3AF5">
            <w:pPr>
              <w:tabs>
                <w:tab w:val="left" w:pos="6120"/>
              </w:tabs>
              <w:spacing w:after="0"/>
              <w:jc w:val="center"/>
              <w:rPr>
                <w:rFonts w:ascii="Verdana" w:hAnsi="Verdana" w:cs="Arial"/>
                <w:color w:val="193C67"/>
                <w:sz w:val="20"/>
                <w:szCs w:val="20"/>
              </w:rPr>
            </w:pPr>
          </w:p>
        </w:tc>
        <w:tc>
          <w:tcPr>
            <w:tcW w:w="1134" w:type="dxa"/>
            <w:vMerge/>
          </w:tcPr>
          <w:p w14:paraId="62876A6B" w14:textId="77777777" w:rsidR="00CC60C6" w:rsidRPr="00CC26BE" w:rsidRDefault="00CC60C6" w:rsidP="003F3AF5">
            <w:pPr>
              <w:tabs>
                <w:tab w:val="left" w:pos="6120"/>
              </w:tabs>
              <w:spacing w:after="0"/>
              <w:jc w:val="center"/>
              <w:rPr>
                <w:rFonts w:ascii="Verdana" w:hAnsi="Verdana" w:cs="Arial"/>
                <w:color w:val="193C67"/>
                <w:sz w:val="20"/>
                <w:szCs w:val="20"/>
              </w:rPr>
            </w:pPr>
          </w:p>
        </w:tc>
        <w:tc>
          <w:tcPr>
            <w:tcW w:w="807" w:type="dxa"/>
          </w:tcPr>
          <w:p w14:paraId="000A701A"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t>Fecha</w:t>
            </w:r>
          </w:p>
        </w:tc>
        <w:tc>
          <w:tcPr>
            <w:tcW w:w="1274" w:type="dxa"/>
          </w:tcPr>
          <w:p w14:paraId="2B7B5822"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t>Inversor</w:t>
            </w:r>
          </w:p>
        </w:tc>
        <w:tc>
          <w:tcPr>
            <w:tcW w:w="900" w:type="dxa"/>
          </w:tcPr>
          <w:p w14:paraId="35F0DD28" w14:textId="77777777" w:rsidR="00CC60C6" w:rsidRPr="00CC26BE" w:rsidRDefault="00CC60C6" w:rsidP="003F3AF5">
            <w:pPr>
              <w:spacing w:after="0" w:line="240" w:lineRule="auto"/>
              <w:jc w:val="center"/>
              <w:rPr>
                <w:rFonts w:ascii="Verdana" w:hAnsi="Verdana" w:cs="Arial"/>
                <w:color w:val="193C67"/>
                <w:sz w:val="20"/>
                <w:szCs w:val="20"/>
              </w:rPr>
            </w:pPr>
            <w:r w:rsidRPr="00CC26BE">
              <w:rPr>
                <w:rFonts w:ascii="Verdana" w:hAnsi="Verdana" w:cs="Arial"/>
                <w:color w:val="193C67"/>
                <w:sz w:val="20"/>
                <w:szCs w:val="20"/>
              </w:rPr>
              <w:t>Importe</w:t>
            </w:r>
          </w:p>
        </w:tc>
      </w:tr>
    </w:tbl>
    <w:p w14:paraId="0D6AC13C" w14:textId="77777777" w:rsidR="00F761D5" w:rsidRDefault="00F761D5" w:rsidP="003F3AF5">
      <w:pPr>
        <w:tabs>
          <w:tab w:val="left" w:pos="6120"/>
        </w:tabs>
        <w:spacing w:after="0"/>
        <w:jc w:val="center"/>
        <w:rPr>
          <w:rFonts w:ascii="Verdana" w:hAnsi="Verdana" w:cs="Arial"/>
          <w:color w:val="193C67"/>
          <w:sz w:val="20"/>
          <w:szCs w:val="20"/>
        </w:rPr>
        <w:sectPr w:rsidR="00F761D5" w:rsidSect="00C00604">
          <w:headerReference w:type="even" r:id="rId11"/>
          <w:headerReference w:type="default" r:id="rId12"/>
          <w:footerReference w:type="even" r:id="rId13"/>
          <w:footerReference w:type="default" r:id="rId14"/>
          <w:headerReference w:type="first" r:id="rId15"/>
          <w:footerReference w:type="first" r:id="rId16"/>
          <w:pgSz w:w="11906" w:h="16838"/>
          <w:pgMar w:top="1417" w:right="1133" w:bottom="1417" w:left="1134" w:header="708" w:footer="708" w:gutter="0"/>
          <w:cols w:space="708"/>
          <w:docGrid w:linePitch="360"/>
        </w:sectPr>
      </w:pPr>
    </w:p>
    <w:tbl>
      <w:tblPr>
        <w:tblpPr w:leftFromText="141" w:rightFromText="141" w:vertAnchor="text" w:horzAnchor="margin" w:tblpXSpec="center" w:tblpY="-1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200"/>
        <w:gridCol w:w="1281"/>
        <w:gridCol w:w="1455"/>
        <w:gridCol w:w="1134"/>
        <w:gridCol w:w="807"/>
        <w:gridCol w:w="1274"/>
        <w:gridCol w:w="900"/>
      </w:tblGrid>
      <w:tr w:rsidR="00CC26BE" w:rsidRPr="00CC26BE" w14:paraId="63446850" w14:textId="77777777" w:rsidTr="003F3AF5">
        <w:trPr>
          <w:cantSplit/>
          <w:trHeight w:val="417"/>
          <w:tblHeader/>
        </w:trPr>
        <w:tc>
          <w:tcPr>
            <w:tcW w:w="1021" w:type="dxa"/>
            <w:shd w:val="clear" w:color="auto" w:fill="auto"/>
            <w:tcMar>
              <w:top w:w="43" w:type="dxa"/>
              <w:left w:w="115" w:type="dxa"/>
              <w:bottom w:w="43" w:type="dxa"/>
              <w:right w:w="115" w:type="dxa"/>
            </w:tcMar>
          </w:tcPr>
          <w:p w14:paraId="4AA0C9D5"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00" w:type="dxa"/>
          </w:tcPr>
          <w:p w14:paraId="156BDB74"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81" w:type="dxa"/>
          </w:tcPr>
          <w:p w14:paraId="65CEBA45"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455" w:type="dxa"/>
          </w:tcPr>
          <w:p w14:paraId="46CCCDB2"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134" w:type="dxa"/>
          </w:tcPr>
          <w:p w14:paraId="39FBFD55"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807" w:type="dxa"/>
          </w:tcPr>
          <w:p w14:paraId="13326D4A" w14:textId="77777777" w:rsidR="00CC60C6" w:rsidRPr="00CC26BE" w:rsidRDefault="00CC60C6" w:rsidP="003F3AF5">
            <w:pPr>
              <w:tabs>
                <w:tab w:val="left" w:pos="6120"/>
              </w:tabs>
              <w:spacing w:after="0"/>
              <w:jc w:val="center"/>
              <w:rPr>
                <w:rFonts w:ascii="Verdana" w:hAnsi="Verdana" w:cs="Arial"/>
                <w:noProof/>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74" w:type="dxa"/>
          </w:tcPr>
          <w:p w14:paraId="10976755"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900" w:type="dxa"/>
          </w:tcPr>
          <w:p w14:paraId="1B63EB3E" w14:textId="77777777" w:rsidR="00CC60C6" w:rsidRPr="00CC26BE" w:rsidRDefault="00CC60C6" w:rsidP="003F3AF5">
            <w:pPr>
              <w:spacing w:after="0" w:line="240" w:lineRule="auto"/>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235D5977" w14:textId="77777777" w:rsidTr="003F3AF5">
        <w:trPr>
          <w:cantSplit/>
          <w:trHeight w:val="417"/>
          <w:tblHeader/>
        </w:trPr>
        <w:tc>
          <w:tcPr>
            <w:tcW w:w="1021" w:type="dxa"/>
            <w:shd w:val="clear" w:color="auto" w:fill="auto"/>
            <w:tcMar>
              <w:top w:w="43" w:type="dxa"/>
              <w:left w:w="115" w:type="dxa"/>
              <w:bottom w:w="43" w:type="dxa"/>
              <w:right w:w="115" w:type="dxa"/>
            </w:tcMar>
          </w:tcPr>
          <w:p w14:paraId="5262A725"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00" w:type="dxa"/>
          </w:tcPr>
          <w:p w14:paraId="2DB3075E"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81" w:type="dxa"/>
          </w:tcPr>
          <w:p w14:paraId="482E5B38"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455" w:type="dxa"/>
          </w:tcPr>
          <w:p w14:paraId="356E446B"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134" w:type="dxa"/>
          </w:tcPr>
          <w:p w14:paraId="624384E0"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807" w:type="dxa"/>
          </w:tcPr>
          <w:p w14:paraId="534D7491" w14:textId="77777777" w:rsidR="00CC60C6" w:rsidRPr="00CC26BE" w:rsidRDefault="00CC60C6" w:rsidP="003F3AF5">
            <w:pPr>
              <w:tabs>
                <w:tab w:val="left" w:pos="6120"/>
              </w:tabs>
              <w:spacing w:after="0"/>
              <w:jc w:val="center"/>
              <w:rPr>
                <w:rFonts w:ascii="Verdana" w:hAnsi="Verdana" w:cs="Arial"/>
                <w:noProof/>
                <w:color w:val="193C67"/>
                <w:sz w:val="20"/>
                <w:szCs w:val="20"/>
              </w:rPr>
            </w:pPr>
            <w:r w:rsidRPr="00CC26BE">
              <w:rPr>
                <w:rFonts w:ascii="Verdana" w:hAnsi="Verdana" w:cs="Arial"/>
                <w:noProof/>
                <w:color w:val="193C67"/>
                <w:sz w:val="20"/>
                <w:szCs w:val="20"/>
              </w:rPr>
              <w:fldChar w:fldCharType="begin">
                <w:ffData>
                  <w:name w:val=""/>
                  <w:enabled/>
                  <w:calcOnExit w:val="0"/>
                  <w:textInput>
                    <w:default w:val="[...]"/>
                  </w:textInput>
                </w:ffData>
              </w:fldChar>
            </w:r>
            <w:r w:rsidRPr="00CC26BE">
              <w:rPr>
                <w:rFonts w:ascii="Verdana" w:hAnsi="Verdana" w:cs="Arial"/>
                <w:noProof/>
                <w:color w:val="193C67"/>
                <w:sz w:val="20"/>
                <w:szCs w:val="20"/>
              </w:rPr>
              <w:instrText xml:space="preserve"> FORMTEXT </w:instrText>
            </w:r>
            <w:r w:rsidRPr="00CC26BE">
              <w:rPr>
                <w:rFonts w:ascii="Verdana" w:hAnsi="Verdana" w:cs="Arial"/>
                <w:noProof/>
                <w:color w:val="193C67"/>
                <w:sz w:val="20"/>
                <w:szCs w:val="20"/>
              </w:rPr>
            </w:r>
            <w:r w:rsidRPr="00CC26BE">
              <w:rPr>
                <w:rFonts w:ascii="Verdana" w:hAnsi="Verdana" w:cs="Arial"/>
                <w:noProof/>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noProof/>
                <w:color w:val="193C67"/>
                <w:sz w:val="20"/>
                <w:szCs w:val="20"/>
              </w:rPr>
              <w:fldChar w:fldCharType="end"/>
            </w:r>
          </w:p>
        </w:tc>
        <w:tc>
          <w:tcPr>
            <w:tcW w:w="1274" w:type="dxa"/>
          </w:tcPr>
          <w:p w14:paraId="5D7DCDCB"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900" w:type="dxa"/>
          </w:tcPr>
          <w:p w14:paraId="3E4CCCE6" w14:textId="77777777" w:rsidR="00CC60C6" w:rsidRPr="00CC26BE" w:rsidRDefault="00CC60C6" w:rsidP="003F3AF5">
            <w:pPr>
              <w:spacing w:after="0" w:line="240" w:lineRule="auto"/>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6C08F7C5" w14:textId="77777777" w:rsidTr="003F3AF5">
        <w:trPr>
          <w:cantSplit/>
          <w:trHeight w:val="417"/>
          <w:tblHeader/>
        </w:trPr>
        <w:tc>
          <w:tcPr>
            <w:tcW w:w="1021" w:type="dxa"/>
            <w:shd w:val="clear" w:color="auto" w:fill="auto"/>
            <w:tcMar>
              <w:top w:w="43" w:type="dxa"/>
              <w:left w:w="115" w:type="dxa"/>
              <w:bottom w:w="43" w:type="dxa"/>
              <w:right w:w="115" w:type="dxa"/>
            </w:tcMar>
          </w:tcPr>
          <w:p w14:paraId="4F3DEFC3"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00" w:type="dxa"/>
          </w:tcPr>
          <w:p w14:paraId="1623FB43"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81" w:type="dxa"/>
          </w:tcPr>
          <w:p w14:paraId="7D6AF0A2"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455" w:type="dxa"/>
          </w:tcPr>
          <w:p w14:paraId="0A9E7901"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134" w:type="dxa"/>
          </w:tcPr>
          <w:p w14:paraId="7C94E278"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807" w:type="dxa"/>
          </w:tcPr>
          <w:p w14:paraId="76C0FDE4" w14:textId="77777777" w:rsidR="00CC60C6" w:rsidRPr="00CC26BE" w:rsidRDefault="00CC60C6" w:rsidP="003F3AF5">
            <w:pPr>
              <w:tabs>
                <w:tab w:val="left" w:pos="6120"/>
              </w:tabs>
              <w:spacing w:after="0"/>
              <w:jc w:val="center"/>
              <w:rPr>
                <w:rFonts w:ascii="Verdana" w:hAnsi="Verdana" w:cs="Arial"/>
                <w:noProof/>
                <w:color w:val="193C67"/>
                <w:sz w:val="20"/>
                <w:szCs w:val="20"/>
              </w:rPr>
            </w:pPr>
            <w:r w:rsidRPr="00CC26BE">
              <w:rPr>
                <w:rFonts w:ascii="Verdana" w:hAnsi="Verdana" w:cs="Arial"/>
                <w:noProof/>
                <w:color w:val="193C67"/>
                <w:sz w:val="20"/>
                <w:szCs w:val="20"/>
              </w:rPr>
              <w:fldChar w:fldCharType="begin">
                <w:ffData>
                  <w:name w:val=""/>
                  <w:enabled/>
                  <w:calcOnExit w:val="0"/>
                  <w:textInput>
                    <w:default w:val="[...]"/>
                  </w:textInput>
                </w:ffData>
              </w:fldChar>
            </w:r>
            <w:r w:rsidRPr="00CC26BE">
              <w:rPr>
                <w:rFonts w:ascii="Verdana" w:hAnsi="Verdana" w:cs="Arial"/>
                <w:noProof/>
                <w:color w:val="193C67"/>
                <w:sz w:val="20"/>
                <w:szCs w:val="20"/>
              </w:rPr>
              <w:instrText xml:space="preserve"> FORMTEXT </w:instrText>
            </w:r>
            <w:r w:rsidRPr="00CC26BE">
              <w:rPr>
                <w:rFonts w:ascii="Verdana" w:hAnsi="Verdana" w:cs="Arial"/>
                <w:noProof/>
                <w:color w:val="193C67"/>
                <w:sz w:val="20"/>
                <w:szCs w:val="20"/>
              </w:rPr>
            </w:r>
            <w:r w:rsidRPr="00CC26BE">
              <w:rPr>
                <w:rFonts w:ascii="Verdana" w:hAnsi="Verdana" w:cs="Arial"/>
                <w:noProof/>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noProof/>
                <w:color w:val="193C67"/>
                <w:sz w:val="20"/>
                <w:szCs w:val="20"/>
              </w:rPr>
              <w:fldChar w:fldCharType="end"/>
            </w:r>
          </w:p>
        </w:tc>
        <w:tc>
          <w:tcPr>
            <w:tcW w:w="1274" w:type="dxa"/>
          </w:tcPr>
          <w:p w14:paraId="64D90E09"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900" w:type="dxa"/>
          </w:tcPr>
          <w:p w14:paraId="75FC52FF" w14:textId="77777777" w:rsidR="00CC60C6" w:rsidRPr="00CC26BE" w:rsidRDefault="00CC60C6" w:rsidP="003F3AF5">
            <w:pPr>
              <w:spacing w:after="0" w:line="240" w:lineRule="auto"/>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3DDB3907" w14:textId="77777777" w:rsidTr="003F3AF5">
        <w:trPr>
          <w:cantSplit/>
          <w:trHeight w:val="417"/>
          <w:tblHeader/>
        </w:trPr>
        <w:tc>
          <w:tcPr>
            <w:tcW w:w="1021" w:type="dxa"/>
            <w:shd w:val="clear" w:color="auto" w:fill="auto"/>
            <w:tcMar>
              <w:top w:w="43" w:type="dxa"/>
              <w:left w:w="115" w:type="dxa"/>
              <w:bottom w:w="43" w:type="dxa"/>
              <w:right w:w="115" w:type="dxa"/>
            </w:tcMar>
          </w:tcPr>
          <w:p w14:paraId="2F163994"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00" w:type="dxa"/>
          </w:tcPr>
          <w:p w14:paraId="02ABA3BC"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81" w:type="dxa"/>
          </w:tcPr>
          <w:p w14:paraId="0DB502EC"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455" w:type="dxa"/>
          </w:tcPr>
          <w:p w14:paraId="743DBDDF"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134" w:type="dxa"/>
          </w:tcPr>
          <w:p w14:paraId="7FAA164F"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807" w:type="dxa"/>
          </w:tcPr>
          <w:p w14:paraId="3B26D01B" w14:textId="77777777" w:rsidR="00CC60C6" w:rsidRPr="00CC26BE" w:rsidRDefault="00CC60C6" w:rsidP="003F3AF5">
            <w:pPr>
              <w:tabs>
                <w:tab w:val="left" w:pos="6120"/>
              </w:tabs>
              <w:spacing w:after="0"/>
              <w:jc w:val="center"/>
              <w:rPr>
                <w:rFonts w:ascii="Verdana" w:hAnsi="Verdana" w:cs="Arial"/>
                <w:noProof/>
                <w:color w:val="193C67"/>
                <w:sz w:val="20"/>
                <w:szCs w:val="20"/>
              </w:rPr>
            </w:pPr>
            <w:r w:rsidRPr="00CC26BE">
              <w:rPr>
                <w:rFonts w:ascii="Verdana" w:hAnsi="Verdana" w:cs="Arial"/>
                <w:noProof/>
                <w:color w:val="193C67"/>
                <w:sz w:val="20"/>
                <w:szCs w:val="20"/>
              </w:rPr>
              <w:fldChar w:fldCharType="begin">
                <w:ffData>
                  <w:name w:val=""/>
                  <w:enabled/>
                  <w:calcOnExit w:val="0"/>
                  <w:textInput>
                    <w:default w:val="[...]"/>
                  </w:textInput>
                </w:ffData>
              </w:fldChar>
            </w:r>
            <w:r w:rsidRPr="00CC26BE">
              <w:rPr>
                <w:rFonts w:ascii="Verdana" w:hAnsi="Verdana" w:cs="Arial"/>
                <w:noProof/>
                <w:color w:val="193C67"/>
                <w:sz w:val="20"/>
                <w:szCs w:val="20"/>
              </w:rPr>
              <w:instrText xml:space="preserve"> FORMTEXT </w:instrText>
            </w:r>
            <w:r w:rsidRPr="00CC26BE">
              <w:rPr>
                <w:rFonts w:ascii="Verdana" w:hAnsi="Verdana" w:cs="Arial"/>
                <w:noProof/>
                <w:color w:val="193C67"/>
                <w:sz w:val="20"/>
                <w:szCs w:val="20"/>
              </w:rPr>
            </w:r>
            <w:r w:rsidRPr="00CC26BE">
              <w:rPr>
                <w:rFonts w:ascii="Verdana" w:hAnsi="Verdana" w:cs="Arial"/>
                <w:noProof/>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noProof/>
                <w:color w:val="193C67"/>
                <w:sz w:val="20"/>
                <w:szCs w:val="20"/>
              </w:rPr>
              <w:fldChar w:fldCharType="end"/>
            </w:r>
          </w:p>
        </w:tc>
        <w:tc>
          <w:tcPr>
            <w:tcW w:w="1274" w:type="dxa"/>
          </w:tcPr>
          <w:p w14:paraId="5B0A7BF1"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900" w:type="dxa"/>
          </w:tcPr>
          <w:p w14:paraId="3C41A81D" w14:textId="77777777" w:rsidR="00CC60C6" w:rsidRPr="00CC26BE" w:rsidRDefault="00CC60C6" w:rsidP="003F3AF5">
            <w:pPr>
              <w:spacing w:after="0" w:line="240" w:lineRule="auto"/>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bl>
    <w:p w14:paraId="5383DC82" w14:textId="77777777" w:rsidR="00F761D5" w:rsidRDefault="00F761D5" w:rsidP="00CC60C6">
      <w:pPr>
        <w:jc w:val="both"/>
        <w:rPr>
          <w:rFonts w:ascii="Verdana" w:hAnsi="Verdana"/>
          <w:b/>
          <w:color w:val="193C67"/>
          <w:sz w:val="20"/>
          <w:szCs w:val="20"/>
        </w:rPr>
        <w:sectPr w:rsidR="00F761D5" w:rsidSect="00F761D5">
          <w:type w:val="continuous"/>
          <w:pgSz w:w="11906" w:h="16838"/>
          <w:pgMar w:top="1417" w:right="1133" w:bottom="1417" w:left="1134" w:header="708" w:footer="708" w:gutter="0"/>
          <w:cols w:space="708"/>
          <w:formProt w:val="0"/>
          <w:docGrid w:linePitch="360"/>
        </w:sectPr>
      </w:pPr>
    </w:p>
    <w:p w14:paraId="6DBAD037" w14:textId="77777777" w:rsidR="00CC60C6" w:rsidRPr="00CC26BE" w:rsidRDefault="00CC60C6" w:rsidP="00CC60C6">
      <w:pPr>
        <w:jc w:val="both"/>
        <w:rPr>
          <w:rFonts w:ascii="Verdana" w:hAnsi="Verdana"/>
          <w:b/>
          <w:color w:val="193C67"/>
          <w:sz w:val="20"/>
          <w:szCs w:val="20"/>
        </w:rPr>
      </w:pPr>
      <w:r w:rsidRPr="00CC26BE">
        <w:rPr>
          <w:rFonts w:ascii="Verdana" w:hAnsi="Verdana"/>
          <w:color w:val="193C67"/>
          <w:sz w:val="20"/>
          <w:szCs w:val="20"/>
        </w:rPr>
        <w:t>Se incluye Anexo f.1) escrituras o contratos de inversión, ampliaciones de capital de las inversiones realizadas por los miembros del equipo de inversión en el ámbito de la incubación / transferencia de tecnología.</w:t>
      </w:r>
    </w:p>
    <w:p w14:paraId="597C7294" w14:textId="16ADAA4B" w:rsidR="00CC60C6" w:rsidRPr="00CC26BE" w:rsidRDefault="00CC60C6" w:rsidP="00F83C8E">
      <w:pPr>
        <w:jc w:val="both"/>
        <w:rPr>
          <w:rFonts w:ascii="Verdana" w:eastAsia="Times New Roman" w:hAnsi="Verdana" w:cs="Calibri"/>
          <w:color w:val="193C67"/>
          <w:sz w:val="20"/>
          <w:szCs w:val="20"/>
        </w:rPr>
      </w:pPr>
      <w:r w:rsidRPr="00CC26BE">
        <w:rPr>
          <w:rFonts w:ascii="Verdana" w:hAnsi="Verdana"/>
          <w:b/>
          <w:color w:val="193C67"/>
          <w:sz w:val="20"/>
          <w:szCs w:val="20"/>
        </w:rPr>
        <w:t>5.-</w:t>
      </w:r>
      <w:r w:rsidRPr="00CC26BE">
        <w:rPr>
          <w:rFonts w:ascii="Verdana" w:hAnsi="Verdana"/>
          <w:color w:val="193C67"/>
          <w:sz w:val="20"/>
          <w:szCs w:val="20"/>
        </w:rPr>
        <w:t xml:space="preserve"> </w:t>
      </w:r>
      <w:r w:rsidRPr="00CC26BE">
        <w:rPr>
          <w:rFonts w:ascii="Verdana" w:eastAsia="Times New Roman" w:hAnsi="Verdana" w:cs="Calibri"/>
          <w:color w:val="193C67"/>
          <w:sz w:val="20"/>
          <w:szCs w:val="20"/>
        </w:rPr>
        <w:t xml:space="preserve">Que al menos otro miembro del equipo de inversión (socio / director) del participante que se presenta tiene experiencia en los sectores en los que el participante se especialice </w:t>
      </w:r>
      <w:r w:rsidRPr="00CC26BE">
        <w:rPr>
          <w:rFonts w:ascii="Verdana" w:hAnsi="Verdana"/>
          <w:color w:val="193C67"/>
          <w:sz w:val="20"/>
          <w:szCs w:val="20"/>
        </w:rPr>
        <w:t xml:space="preserve">según consta en las siguientes tablas. Además, el participante se compromete a que, al menos, otro miembro del </w:t>
      </w:r>
      <w:r w:rsidRPr="00CC26BE">
        <w:rPr>
          <w:rFonts w:ascii="Verdana" w:eastAsia="Times New Roman" w:hAnsi="Verdana" w:cs="Calibri"/>
          <w:color w:val="193C67"/>
          <w:sz w:val="20"/>
          <w:szCs w:val="20"/>
        </w:rPr>
        <w:t xml:space="preserve">equipo de inversión tenga dedicación exclusiva al fondo en el que </w:t>
      </w:r>
      <w:proofErr w:type="spellStart"/>
      <w:r w:rsidRPr="00CC26BE">
        <w:rPr>
          <w:rFonts w:ascii="Verdana" w:eastAsia="Times New Roman" w:hAnsi="Verdana" w:cs="Calibri"/>
          <w:color w:val="193C67"/>
          <w:sz w:val="20"/>
          <w:szCs w:val="20"/>
        </w:rPr>
        <w:t>Fond</w:t>
      </w:r>
      <w:proofErr w:type="spellEnd"/>
      <w:r w:rsidRPr="00CC26BE">
        <w:rPr>
          <w:rFonts w:ascii="Verdana" w:eastAsia="Times New Roman" w:hAnsi="Verdana" w:cs="Calibri"/>
          <w:color w:val="193C67"/>
          <w:sz w:val="20"/>
          <w:szCs w:val="20"/>
        </w:rPr>
        <w:t>-ICO Global invertiría.</w:t>
      </w:r>
      <w:r w:rsidRPr="00CC26BE">
        <w:rPr>
          <w:rFonts w:ascii="Verdana" w:eastAsia="Times New Roman" w:hAnsi="Verdana" w:cs="Calibri"/>
          <w:color w:val="193C67"/>
          <w:sz w:val="20"/>
          <w:szCs w:val="20"/>
        </w:rPr>
        <w:br w:type="page"/>
      </w:r>
    </w:p>
    <w:p w14:paraId="16448B4F" w14:textId="77777777" w:rsidR="00CC60C6" w:rsidRPr="00CC26BE" w:rsidRDefault="00CC60C6" w:rsidP="00CC60C6">
      <w:pPr>
        <w:rPr>
          <w:rFonts w:ascii="Verdana" w:hAnsi="Verdana"/>
          <w:color w:val="193C67"/>
          <w:sz w:val="20"/>
          <w:szCs w:val="20"/>
          <w:u w:val="single"/>
        </w:rPr>
      </w:pPr>
      <w:r w:rsidRPr="00CC26BE">
        <w:rPr>
          <w:rFonts w:ascii="Verdana" w:hAnsi="Verdana"/>
          <w:color w:val="193C67"/>
          <w:sz w:val="20"/>
          <w:szCs w:val="20"/>
          <w:u w:val="single"/>
        </w:rPr>
        <w:lastRenderedPageBreak/>
        <w:t xml:space="preserve">Experiencia en los sectores en los que el participante se especialice: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000" w:firstRow="0" w:lastRow="0" w:firstColumn="0" w:lastColumn="0" w:noHBand="0" w:noVBand="0"/>
      </w:tblPr>
      <w:tblGrid>
        <w:gridCol w:w="1162"/>
        <w:gridCol w:w="1250"/>
        <w:gridCol w:w="1347"/>
        <w:gridCol w:w="2116"/>
        <w:gridCol w:w="2020"/>
        <w:gridCol w:w="1177"/>
      </w:tblGrid>
      <w:tr w:rsidR="00CC26BE" w:rsidRPr="00CC26BE" w14:paraId="5565CC93" w14:textId="77777777" w:rsidTr="008B5BE4">
        <w:trPr>
          <w:cantSplit/>
          <w:trHeight w:val="1605"/>
          <w:tblHeader/>
          <w:jc w:val="center"/>
        </w:trPr>
        <w:tc>
          <w:tcPr>
            <w:tcW w:w="1162" w:type="dxa"/>
            <w:shd w:val="clear" w:color="auto" w:fill="auto"/>
            <w:tcMar>
              <w:top w:w="43" w:type="dxa"/>
              <w:left w:w="115" w:type="dxa"/>
              <w:bottom w:w="43" w:type="dxa"/>
              <w:right w:w="115" w:type="dxa"/>
            </w:tcMar>
            <w:vAlign w:val="center"/>
          </w:tcPr>
          <w:p w14:paraId="1045012E"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t>Nombre del miembro del equipo</w:t>
            </w:r>
          </w:p>
        </w:tc>
        <w:tc>
          <w:tcPr>
            <w:tcW w:w="1250" w:type="dxa"/>
            <w:vAlign w:val="center"/>
          </w:tcPr>
          <w:p w14:paraId="424AFACE"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t>Puesto en el fondo y localización del miembro del equipo</w:t>
            </w:r>
          </w:p>
        </w:tc>
        <w:tc>
          <w:tcPr>
            <w:tcW w:w="1347" w:type="dxa"/>
            <w:vAlign w:val="center"/>
          </w:tcPr>
          <w:p w14:paraId="51849A69"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t>Vehículos a través de los cuales ha realizado inversiones</w:t>
            </w:r>
          </w:p>
        </w:tc>
        <w:tc>
          <w:tcPr>
            <w:tcW w:w="2116" w:type="dxa"/>
            <w:vAlign w:val="center"/>
          </w:tcPr>
          <w:p w14:paraId="6724855C"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t>Experiencia sectorial del equipo (años) – participación en proyectos empresariales del sector</w:t>
            </w:r>
          </w:p>
        </w:tc>
        <w:tc>
          <w:tcPr>
            <w:tcW w:w="2020" w:type="dxa"/>
            <w:vAlign w:val="center"/>
          </w:tcPr>
          <w:p w14:paraId="7F1D04BE"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t>Proyectos empresariales en los que ha participado (indique cargo, descripción del cargo, fecha de inicio y finalización)</w:t>
            </w:r>
          </w:p>
        </w:tc>
        <w:tc>
          <w:tcPr>
            <w:tcW w:w="1177" w:type="dxa"/>
            <w:vAlign w:val="center"/>
          </w:tcPr>
          <w:p w14:paraId="174BE390" w14:textId="77777777" w:rsidR="00CC60C6" w:rsidRPr="00CC26BE" w:rsidRDefault="00CC60C6" w:rsidP="003F3AF5">
            <w:pPr>
              <w:tabs>
                <w:tab w:val="left" w:pos="6120"/>
              </w:tabs>
              <w:spacing w:after="0"/>
              <w:jc w:val="center"/>
              <w:rPr>
                <w:rFonts w:ascii="Verdana" w:hAnsi="Verdana" w:cs="Arial"/>
                <w:color w:val="193C67"/>
                <w:sz w:val="20"/>
                <w:szCs w:val="20"/>
              </w:rPr>
            </w:pPr>
            <w:r w:rsidRPr="00CC26BE">
              <w:rPr>
                <w:rFonts w:ascii="Verdana" w:hAnsi="Verdana" w:cs="Arial"/>
                <w:color w:val="193C67"/>
                <w:sz w:val="20"/>
                <w:szCs w:val="20"/>
              </w:rPr>
              <w:t>% de tiempo dedicado a la gestión del nuevo fondo</w:t>
            </w:r>
          </w:p>
        </w:tc>
      </w:tr>
    </w:tbl>
    <w:p w14:paraId="2F3C797F" w14:textId="77777777" w:rsidR="00F761D5" w:rsidRDefault="00F761D5" w:rsidP="003F3AF5">
      <w:pPr>
        <w:rPr>
          <w:rFonts w:ascii="Verdana" w:hAnsi="Verdana" w:cs="Arial"/>
          <w:color w:val="193C67"/>
          <w:sz w:val="20"/>
          <w:szCs w:val="20"/>
        </w:rPr>
        <w:sectPr w:rsidR="00F761D5" w:rsidSect="00F761D5">
          <w:type w:val="continuous"/>
          <w:pgSz w:w="11906" w:h="16838"/>
          <w:pgMar w:top="1417" w:right="1133" w:bottom="1417" w:left="1134" w:header="708" w:footer="708" w:gutter="0"/>
          <w:cols w:space="708"/>
          <w:docGrid w:linePitch="360"/>
        </w:sect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000" w:firstRow="0" w:lastRow="0" w:firstColumn="0" w:lastColumn="0" w:noHBand="0" w:noVBand="0"/>
      </w:tblPr>
      <w:tblGrid>
        <w:gridCol w:w="1162"/>
        <w:gridCol w:w="1250"/>
        <w:gridCol w:w="1347"/>
        <w:gridCol w:w="2116"/>
        <w:gridCol w:w="2020"/>
        <w:gridCol w:w="1177"/>
      </w:tblGrid>
      <w:tr w:rsidR="00CC26BE" w:rsidRPr="00CC26BE" w14:paraId="736D73D3" w14:textId="77777777" w:rsidTr="008B5BE4">
        <w:trPr>
          <w:cantSplit/>
          <w:trHeight w:val="359"/>
          <w:tblHeader/>
          <w:jc w:val="center"/>
        </w:trPr>
        <w:tc>
          <w:tcPr>
            <w:tcW w:w="1162" w:type="dxa"/>
            <w:shd w:val="clear" w:color="auto" w:fill="auto"/>
            <w:tcMar>
              <w:top w:w="43" w:type="dxa"/>
              <w:left w:w="115" w:type="dxa"/>
              <w:bottom w:w="43" w:type="dxa"/>
              <w:right w:w="115" w:type="dxa"/>
            </w:tcMar>
          </w:tcPr>
          <w:p w14:paraId="3D660542" w14:textId="77777777" w:rsidR="00CC60C6" w:rsidRPr="00CC26BE" w:rsidRDefault="00CC60C6" w:rsidP="003F3AF5">
            <w:pP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50" w:type="dxa"/>
          </w:tcPr>
          <w:p w14:paraId="0DE4975C" w14:textId="77777777" w:rsidR="00CC60C6" w:rsidRPr="00CC26BE" w:rsidRDefault="00CC60C6" w:rsidP="003F3AF5">
            <w:pP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347" w:type="dxa"/>
          </w:tcPr>
          <w:p w14:paraId="158F6ADB" w14:textId="77777777" w:rsidR="00CC60C6" w:rsidRPr="00CC26BE" w:rsidRDefault="00CC60C6" w:rsidP="003F3AF5">
            <w:pP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116" w:type="dxa"/>
          </w:tcPr>
          <w:p w14:paraId="3A032382" w14:textId="77777777" w:rsidR="00CC60C6" w:rsidRPr="00CC26BE" w:rsidRDefault="00CC60C6" w:rsidP="003F3AF5">
            <w:pP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020" w:type="dxa"/>
          </w:tcPr>
          <w:p w14:paraId="257604CD" w14:textId="77777777" w:rsidR="00CC60C6" w:rsidRPr="00CC26BE" w:rsidRDefault="00CC60C6" w:rsidP="003F3AF5">
            <w:pP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177" w:type="dxa"/>
          </w:tcPr>
          <w:p w14:paraId="3BA2E665" w14:textId="77777777" w:rsidR="00CC60C6" w:rsidRPr="00CC26BE" w:rsidRDefault="00CC60C6" w:rsidP="003F3AF5">
            <w:pP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1C8519C5" w14:textId="77777777" w:rsidTr="008B5BE4">
        <w:trPr>
          <w:cantSplit/>
          <w:trHeight w:val="20"/>
          <w:tblHeader/>
          <w:jc w:val="center"/>
        </w:trPr>
        <w:tc>
          <w:tcPr>
            <w:tcW w:w="1162" w:type="dxa"/>
            <w:shd w:val="clear" w:color="auto" w:fill="auto"/>
            <w:tcMar>
              <w:top w:w="43" w:type="dxa"/>
              <w:left w:w="115" w:type="dxa"/>
              <w:bottom w:w="43" w:type="dxa"/>
              <w:right w:w="115" w:type="dxa"/>
            </w:tcMar>
          </w:tcPr>
          <w:p w14:paraId="49015C43" w14:textId="77777777" w:rsidR="00CC60C6" w:rsidRPr="00CC26BE" w:rsidRDefault="00CC60C6" w:rsidP="003F3AF5">
            <w:pP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50" w:type="dxa"/>
          </w:tcPr>
          <w:p w14:paraId="543D64DC" w14:textId="77777777" w:rsidR="00CC60C6" w:rsidRPr="00CC26BE" w:rsidRDefault="00CC60C6" w:rsidP="003F3AF5">
            <w:pP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347" w:type="dxa"/>
          </w:tcPr>
          <w:p w14:paraId="525322B0" w14:textId="77777777" w:rsidR="00CC60C6" w:rsidRPr="00CC26BE" w:rsidRDefault="00CC60C6" w:rsidP="003F3AF5">
            <w:pP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116" w:type="dxa"/>
          </w:tcPr>
          <w:p w14:paraId="5A66A0D0" w14:textId="77777777" w:rsidR="00CC60C6" w:rsidRPr="00CC26BE" w:rsidRDefault="00CC60C6" w:rsidP="003F3AF5">
            <w:pP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020" w:type="dxa"/>
          </w:tcPr>
          <w:p w14:paraId="2E343477" w14:textId="77777777" w:rsidR="00CC60C6" w:rsidRPr="00CC26BE" w:rsidRDefault="00CC60C6" w:rsidP="003F3AF5">
            <w:pP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177" w:type="dxa"/>
          </w:tcPr>
          <w:p w14:paraId="23CD7819" w14:textId="77777777" w:rsidR="00CC60C6" w:rsidRPr="00CC26BE" w:rsidRDefault="00CC60C6" w:rsidP="003F3AF5">
            <w:pP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730A4B86" w14:textId="77777777" w:rsidTr="008B5BE4">
        <w:trPr>
          <w:cantSplit/>
          <w:trHeight w:val="20"/>
          <w:tblHeader/>
          <w:jc w:val="center"/>
        </w:trPr>
        <w:tc>
          <w:tcPr>
            <w:tcW w:w="1162" w:type="dxa"/>
            <w:shd w:val="clear" w:color="auto" w:fill="auto"/>
            <w:tcMar>
              <w:top w:w="43" w:type="dxa"/>
              <w:left w:w="115" w:type="dxa"/>
              <w:bottom w:w="43" w:type="dxa"/>
              <w:right w:w="115" w:type="dxa"/>
            </w:tcMar>
          </w:tcPr>
          <w:p w14:paraId="393A675E" w14:textId="77777777" w:rsidR="00CC60C6" w:rsidRPr="00CC26BE" w:rsidRDefault="00CC60C6" w:rsidP="003F3AF5">
            <w:pP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50" w:type="dxa"/>
          </w:tcPr>
          <w:p w14:paraId="109C61F6" w14:textId="77777777" w:rsidR="00CC60C6" w:rsidRPr="00CC26BE" w:rsidRDefault="00CC60C6" w:rsidP="003F3AF5">
            <w:pP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347" w:type="dxa"/>
          </w:tcPr>
          <w:p w14:paraId="5A66C18E" w14:textId="77777777" w:rsidR="00CC60C6" w:rsidRPr="00CC26BE" w:rsidRDefault="00CC60C6" w:rsidP="003F3AF5">
            <w:pP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116" w:type="dxa"/>
          </w:tcPr>
          <w:p w14:paraId="331C3E5A" w14:textId="77777777" w:rsidR="00CC60C6" w:rsidRPr="00CC26BE" w:rsidRDefault="00CC60C6" w:rsidP="003F3AF5">
            <w:pP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020" w:type="dxa"/>
          </w:tcPr>
          <w:p w14:paraId="5D90CD66" w14:textId="77777777" w:rsidR="00CC60C6" w:rsidRPr="00CC26BE" w:rsidRDefault="00CC60C6" w:rsidP="003F3AF5">
            <w:pP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177" w:type="dxa"/>
          </w:tcPr>
          <w:p w14:paraId="17249F91" w14:textId="77777777" w:rsidR="00CC60C6" w:rsidRPr="00CC26BE" w:rsidRDefault="00CC60C6" w:rsidP="003F3AF5">
            <w:pP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60C6" w:rsidRPr="00CC26BE" w14:paraId="6AFC145E" w14:textId="77777777" w:rsidTr="008B5BE4">
        <w:trPr>
          <w:cantSplit/>
          <w:trHeight w:val="257"/>
          <w:tblHeader/>
          <w:jc w:val="center"/>
        </w:trPr>
        <w:tc>
          <w:tcPr>
            <w:tcW w:w="1162" w:type="dxa"/>
            <w:shd w:val="clear" w:color="auto" w:fill="auto"/>
            <w:tcMar>
              <w:top w:w="43" w:type="dxa"/>
              <w:left w:w="115" w:type="dxa"/>
              <w:bottom w:w="43" w:type="dxa"/>
              <w:right w:w="115" w:type="dxa"/>
            </w:tcMar>
          </w:tcPr>
          <w:p w14:paraId="6D004951" w14:textId="77777777" w:rsidR="00CC60C6" w:rsidRPr="00CC26BE" w:rsidRDefault="00CC60C6" w:rsidP="003F3AF5">
            <w:pP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250" w:type="dxa"/>
          </w:tcPr>
          <w:p w14:paraId="3F098929" w14:textId="77777777" w:rsidR="00CC60C6" w:rsidRPr="00CC26BE" w:rsidRDefault="00CC60C6" w:rsidP="003F3AF5">
            <w:pP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347" w:type="dxa"/>
          </w:tcPr>
          <w:p w14:paraId="6BDFB08D" w14:textId="77777777" w:rsidR="00CC60C6" w:rsidRPr="00CC26BE" w:rsidRDefault="00CC60C6" w:rsidP="003F3AF5">
            <w:pP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116" w:type="dxa"/>
          </w:tcPr>
          <w:p w14:paraId="7F84F613" w14:textId="77777777" w:rsidR="00CC60C6" w:rsidRPr="00CC26BE" w:rsidRDefault="00CC60C6" w:rsidP="003F3AF5">
            <w:pP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2020" w:type="dxa"/>
          </w:tcPr>
          <w:p w14:paraId="2AE123A0" w14:textId="77777777" w:rsidR="00CC60C6" w:rsidRPr="00CC26BE" w:rsidRDefault="00CC60C6" w:rsidP="003F3AF5">
            <w:pP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177" w:type="dxa"/>
          </w:tcPr>
          <w:p w14:paraId="1A207A2F" w14:textId="77777777" w:rsidR="00CC60C6" w:rsidRPr="00CC26BE" w:rsidRDefault="00CC60C6" w:rsidP="003F3AF5">
            <w:pPr>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bl>
    <w:p w14:paraId="3E0DB7F5" w14:textId="77777777" w:rsidR="00F761D5" w:rsidRDefault="00F761D5" w:rsidP="00CC60C6">
      <w:pPr>
        <w:spacing w:after="0"/>
        <w:rPr>
          <w:rFonts w:ascii="Verdana" w:hAnsi="Verdana"/>
          <w:color w:val="193C67"/>
          <w:sz w:val="20"/>
          <w:szCs w:val="20"/>
        </w:rPr>
        <w:sectPr w:rsidR="00F761D5" w:rsidSect="00F761D5">
          <w:type w:val="continuous"/>
          <w:pgSz w:w="11906" w:h="16838"/>
          <w:pgMar w:top="1417" w:right="1133" w:bottom="1417" w:left="1134" w:header="708" w:footer="708" w:gutter="0"/>
          <w:cols w:space="708"/>
          <w:formProt w:val="0"/>
          <w:docGrid w:linePitch="360"/>
        </w:sectPr>
      </w:pPr>
    </w:p>
    <w:p w14:paraId="002FBD15" w14:textId="77777777" w:rsidR="00CC60C6" w:rsidRPr="00CC26BE" w:rsidRDefault="00CC60C6" w:rsidP="00CC60C6">
      <w:pPr>
        <w:jc w:val="both"/>
        <w:rPr>
          <w:rFonts w:ascii="Verdana" w:hAnsi="Verdana"/>
          <w:color w:val="193C67"/>
          <w:sz w:val="20"/>
          <w:szCs w:val="20"/>
        </w:rPr>
      </w:pPr>
      <w:r w:rsidRPr="00CC26BE">
        <w:rPr>
          <w:rFonts w:ascii="Verdana" w:hAnsi="Verdana"/>
          <w:color w:val="193C67"/>
          <w:sz w:val="20"/>
          <w:szCs w:val="20"/>
        </w:rPr>
        <w:t xml:space="preserve">Se incluye Anexo f.2) </w:t>
      </w:r>
      <w:proofErr w:type="spellStart"/>
      <w:r w:rsidRPr="00CC26BE">
        <w:rPr>
          <w:rFonts w:ascii="Verdana" w:hAnsi="Verdana"/>
          <w:color w:val="193C67"/>
          <w:sz w:val="20"/>
          <w:szCs w:val="20"/>
        </w:rPr>
        <w:t>curriculum</w:t>
      </w:r>
      <w:proofErr w:type="spellEnd"/>
      <w:r w:rsidRPr="00CC26BE">
        <w:rPr>
          <w:rFonts w:ascii="Verdana" w:hAnsi="Verdana"/>
          <w:color w:val="193C67"/>
          <w:sz w:val="20"/>
          <w:szCs w:val="20"/>
        </w:rPr>
        <w:t xml:space="preserve"> vitae completos de los miembros del equipo (accionista / partícipe / directivo / socio / administrador). Además, incluya documentación acreditativa de la vinculación del miembro del equipo con el participante como accionista o directivo.</w:t>
      </w:r>
    </w:p>
    <w:p w14:paraId="42759091" w14:textId="7E24C1AE" w:rsidR="00CC60C6" w:rsidRPr="00CC26BE" w:rsidRDefault="00CC60C6" w:rsidP="00CC60C6">
      <w:pPr>
        <w:jc w:val="both"/>
        <w:rPr>
          <w:rFonts w:ascii="Verdana" w:hAnsi="Verdana"/>
          <w:bCs/>
          <w:color w:val="193C67"/>
          <w:sz w:val="20"/>
          <w:szCs w:val="20"/>
        </w:rPr>
      </w:pPr>
      <w:r w:rsidRPr="00CC26BE">
        <w:rPr>
          <w:rFonts w:ascii="Verdana" w:hAnsi="Verdana"/>
          <w:b/>
          <w:color w:val="193C67"/>
          <w:sz w:val="20"/>
          <w:szCs w:val="20"/>
        </w:rPr>
        <w:t>6</w:t>
      </w:r>
      <w:r w:rsidRPr="00CC26BE">
        <w:rPr>
          <w:rFonts w:ascii="Verdana" w:hAnsi="Verdana"/>
          <w:bCs/>
          <w:color w:val="193C67"/>
          <w:sz w:val="20"/>
          <w:szCs w:val="20"/>
        </w:rPr>
        <w:t>.- Que la Gestora se compromete a invertir al menos el 90% del fondo en compañías españolas. Dicho compromiso habrá de reflejarse en la documentación legal del fondo.</w:t>
      </w:r>
    </w:p>
    <w:p w14:paraId="6327379B" w14:textId="1B43BFF1" w:rsidR="00187053" w:rsidRPr="00CC26BE" w:rsidRDefault="00187053" w:rsidP="00187053">
      <w:pPr>
        <w:spacing w:before="120" w:after="120"/>
        <w:jc w:val="both"/>
        <w:rPr>
          <w:rFonts w:ascii="Verdana" w:hAnsi="Verdana"/>
          <w:b/>
          <w:bCs/>
          <w:color w:val="193C67"/>
          <w:sz w:val="20"/>
          <w:szCs w:val="20"/>
        </w:rPr>
      </w:pPr>
      <w:r w:rsidRPr="00CC26BE">
        <w:rPr>
          <w:rFonts w:ascii="Verdana" w:hAnsi="Verdana"/>
          <w:b/>
          <w:bCs/>
          <w:color w:val="193C67"/>
          <w:sz w:val="20"/>
          <w:szCs w:val="20"/>
        </w:rPr>
        <w:t xml:space="preserve">7.- </w:t>
      </w:r>
      <w:r w:rsidRPr="00CC26BE">
        <w:rPr>
          <w:rFonts w:ascii="Verdana" w:hAnsi="Verdana"/>
          <w:color w:val="193C67"/>
          <w:sz w:val="20"/>
          <w:szCs w:val="20"/>
        </w:rPr>
        <w:t xml:space="preserve">Que la Gestora se compromete a invertir al menos el importe comprometido por </w:t>
      </w:r>
      <w:proofErr w:type="spellStart"/>
      <w:r w:rsidRPr="00CC26BE">
        <w:rPr>
          <w:rFonts w:ascii="Verdana" w:hAnsi="Verdana"/>
          <w:color w:val="193C67"/>
          <w:sz w:val="20"/>
          <w:szCs w:val="20"/>
        </w:rPr>
        <w:t>Fond</w:t>
      </w:r>
      <w:proofErr w:type="spellEnd"/>
      <w:r w:rsidRPr="00CC26BE">
        <w:rPr>
          <w:rFonts w:ascii="Verdana" w:hAnsi="Verdana"/>
          <w:color w:val="193C67"/>
          <w:sz w:val="20"/>
          <w:szCs w:val="20"/>
        </w:rPr>
        <w:t>-ICO Global en el fondo</w:t>
      </w:r>
      <w:r w:rsidRPr="00CC26BE">
        <w:rPr>
          <w:rStyle w:val="ui-provider"/>
          <w:rFonts w:ascii="Verdana" w:hAnsi="Verdana"/>
          <w:color w:val="193C67"/>
          <w:sz w:val="20"/>
          <w:szCs w:val="20"/>
        </w:rPr>
        <w:t xml:space="preserve">, en empresas que reúnan los requisitos de elegibilidad de cualesquiera de las Facilidades MRR (Facilidad ICO-MRR Verde, Facilidad ICO-MRR Empresas Emprendedores y Facilidad ICO-MRR Audiovisual </w:t>
      </w:r>
      <w:proofErr w:type="gramStart"/>
      <w:r w:rsidRPr="00CC26BE">
        <w:rPr>
          <w:rStyle w:val="ui-provider"/>
          <w:rFonts w:ascii="Verdana" w:hAnsi="Verdana"/>
          <w:color w:val="193C67"/>
          <w:sz w:val="20"/>
          <w:szCs w:val="20"/>
        </w:rPr>
        <w:t>Hub</w:t>
      </w:r>
      <w:proofErr w:type="gramEnd"/>
      <w:r w:rsidRPr="00CC26BE">
        <w:rPr>
          <w:rStyle w:val="ui-provider"/>
          <w:rFonts w:ascii="Verdana" w:hAnsi="Verdana"/>
          <w:color w:val="193C67"/>
          <w:sz w:val="20"/>
          <w:szCs w:val="20"/>
        </w:rPr>
        <w:t>)</w:t>
      </w:r>
      <w:r w:rsidRPr="00CC26BE">
        <w:rPr>
          <w:rFonts w:ascii="Verdana" w:hAnsi="Verdana"/>
          <w:color w:val="193C67"/>
          <w:sz w:val="20"/>
          <w:szCs w:val="20"/>
        </w:rPr>
        <w:t xml:space="preserve">. </w:t>
      </w:r>
      <w:r w:rsidRPr="00CC26BE">
        <w:rPr>
          <w:rFonts w:ascii="Verdana" w:eastAsia="Times New Roman" w:hAnsi="Verdana" w:cs="Calibri"/>
          <w:color w:val="193C67"/>
          <w:sz w:val="20"/>
          <w:szCs w:val="20"/>
        </w:rPr>
        <w:t>Dicho compromiso habrá de reflejarse en la documentación legal del fondo.</w:t>
      </w:r>
    </w:p>
    <w:p w14:paraId="3337DE86" w14:textId="2257DBE3" w:rsidR="00CC60C6" w:rsidRPr="00CC26BE" w:rsidRDefault="00E5504F" w:rsidP="00CC60C6">
      <w:pPr>
        <w:jc w:val="both"/>
        <w:rPr>
          <w:rFonts w:ascii="Verdana" w:hAnsi="Verdana"/>
          <w:bCs/>
          <w:color w:val="193C67"/>
          <w:sz w:val="20"/>
          <w:szCs w:val="20"/>
        </w:rPr>
      </w:pPr>
      <w:r w:rsidRPr="00CC26BE">
        <w:rPr>
          <w:rFonts w:ascii="Verdana" w:hAnsi="Verdana"/>
          <w:b/>
          <w:color w:val="193C67"/>
          <w:sz w:val="20"/>
          <w:szCs w:val="20"/>
        </w:rPr>
        <w:t>8</w:t>
      </w:r>
      <w:r w:rsidR="00CC60C6" w:rsidRPr="00CC26BE">
        <w:rPr>
          <w:rFonts w:ascii="Verdana" w:hAnsi="Verdana"/>
          <w:bCs/>
          <w:color w:val="193C67"/>
          <w:sz w:val="20"/>
          <w:szCs w:val="20"/>
        </w:rPr>
        <w:t xml:space="preserve">.- Que el participante cuenta con compromisos de inversión en firme por parte de los partícipes por al menos el 10% del tamaño objetivo del fondo en el que invertiría </w:t>
      </w:r>
      <w:proofErr w:type="spellStart"/>
      <w:r w:rsidR="00CC60C6" w:rsidRPr="00CC26BE">
        <w:rPr>
          <w:rFonts w:ascii="Verdana" w:hAnsi="Verdana"/>
          <w:bCs/>
          <w:color w:val="193C67"/>
          <w:sz w:val="20"/>
          <w:szCs w:val="20"/>
        </w:rPr>
        <w:t>Fond</w:t>
      </w:r>
      <w:proofErr w:type="spellEnd"/>
      <w:r w:rsidR="00CC60C6" w:rsidRPr="00CC26BE">
        <w:rPr>
          <w:rFonts w:ascii="Verdana" w:hAnsi="Verdana"/>
          <w:bCs/>
          <w:color w:val="193C67"/>
          <w:sz w:val="20"/>
          <w:szCs w:val="20"/>
        </w:rPr>
        <w:t xml:space="preserve">-ICO Global según consta en la siguiente tabla. A estos efectos, no se considerarán compromisos válidos las aportaciones de cartera ni otras aportaciones no dinerarias. Los compromisos deberán estar firmados por cada uno de los inversores y únicamente sujetos, en su caso, a </w:t>
      </w:r>
      <w:proofErr w:type="spellStart"/>
      <w:r w:rsidR="00CC60C6" w:rsidRPr="00CC26BE">
        <w:rPr>
          <w:rFonts w:ascii="Verdana" w:hAnsi="Verdana"/>
          <w:bCs/>
          <w:color w:val="193C67"/>
          <w:sz w:val="20"/>
          <w:szCs w:val="20"/>
        </w:rPr>
        <w:t>Due</w:t>
      </w:r>
      <w:proofErr w:type="spellEnd"/>
      <w:r w:rsidR="00CC60C6" w:rsidRPr="00CC26BE">
        <w:rPr>
          <w:rFonts w:ascii="Verdana" w:hAnsi="Verdana"/>
          <w:bCs/>
          <w:color w:val="193C67"/>
          <w:sz w:val="20"/>
          <w:szCs w:val="20"/>
        </w:rPr>
        <w:t xml:space="preserve"> </w:t>
      </w:r>
      <w:proofErr w:type="spellStart"/>
      <w:r w:rsidR="00CC60C6" w:rsidRPr="00CC26BE">
        <w:rPr>
          <w:rFonts w:ascii="Verdana" w:hAnsi="Verdana"/>
          <w:bCs/>
          <w:color w:val="193C67"/>
          <w:sz w:val="20"/>
          <w:szCs w:val="20"/>
        </w:rPr>
        <w:t>Diligence</w:t>
      </w:r>
      <w:proofErr w:type="spellEnd"/>
      <w:r w:rsidR="00CC60C6" w:rsidRPr="00CC26BE">
        <w:rPr>
          <w:rFonts w:ascii="Verdana" w:hAnsi="Verdana"/>
          <w:bCs/>
          <w:color w:val="193C67"/>
          <w:sz w:val="20"/>
          <w:szCs w:val="20"/>
        </w:rPr>
        <w:t xml:space="preserve"> legal, a la inversión de </w:t>
      </w:r>
      <w:proofErr w:type="spellStart"/>
      <w:r w:rsidR="00CC60C6" w:rsidRPr="00CC26BE">
        <w:rPr>
          <w:rFonts w:ascii="Verdana" w:hAnsi="Verdana"/>
          <w:bCs/>
          <w:color w:val="193C67"/>
          <w:sz w:val="20"/>
          <w:szCs w:val="20"/>
        </w:rPr>
        <w:t>Fond</w:t>
      </w:r>
      <w:proofErr w:type="spellEnd"/>
      <w:r w:rsidR="00CC60C6" w:rsidRPr="00CC26BE">
        <w:rPr>
          <w:rFonts w:ascii="Verdana" w:hAnsi="Verdana"/>
          <w:bCs/>
          <w:color w:val="193C67"/>
          <w:sz w:val="20"/>
          <w:szCs w:val="20"/>
        </w:rPr>
        <w:t>-ICO Global en el nuevo fondo, y a que se realice un primer cierre. El compromiso ofertado por la Gestora y/o el equipo gestor será considerado como válido y se tendrá en cuenta para alcanzar el requerimiento del 10% establecido. Axis y sus asesores podrán recabar toda la documentación necesaria para verificar la validez de los compromisos presentados, durante todo el proceso de valoración.</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122"/>
        <w:gridCol w:w="2268"/>
        <w:gridCol w:w="2126"/>
        <w:gridCol w:w="2135"/>
        <w:gridCol w:w="1976"/>
      </w:tblGrid>
      <w:tr w:rsidR="00CC26BE" w:rsidRPr="00CC26BE" w14:paraId="099CFB45" w14:textId="77777777" w:rsidTr="003F3AF5">
        <w:trPr>
          <w:cantSplit/>
          <w:trHeight w:val="397"/>
          <w:tblHeader/>
          <w:jc w:val="center"/>
        </w:trPr>
        <w:tc>
          <w:tcPr>
            <w:tcW w:w="2122" w:type="dxa"/>
            <w:vMerge w:val="restart"/>
            <w:shd w:val="clear" w:color="auto" w:fill="auto"/>
            <w:tcMar>
              <w:top w:w="43" w:type="dxa"/>
              <w:left w:w="115" w:type="dxa"/>
              <w:bottom w:w="43" w:type="dxa"/>
              <w:right w:w="115" w:type="dxa"/>
            </w:tcMar>
            <w:vAlign w:val="center"/>
          </w:tcPr>
          <w:p w14:paraId="6F0F3C6E" w14:textId="77777777" w:rsidR="00CC60C6" w:rsidRPr="00CC26BE" w:rsidRDefault="00CC60C6" w:rsidP="003F3AF5">
            <w:pPr>
              <w:tabs>
                <w:tab w:val="left" w:pos="6120"/>
              </w:tabs>
              <w:spacing w:after="0" w:line="240" w:lineRule="auto"/>
              <w:jc w:val="center"/>
              <w:rPr>
                <w:rFonts w:ascii="Verdana" w:hAnsi="Verdana" w:cs="Arial"/>
                <w:color w:val="193C67"/>
                <w:sz w:val="20"/>
                <w:szCs w:val="20"/>
              </w:rPr>
            </w:pPr>
            <w:r w:rsidRPr="00CC26BE">
              <w:rPr>
                <w:rFonts w:ascii="Verdana" w:hAnsi="Verdana" w:cs="Arial"/>
                <w:color w:val="193C67"/>
                <w:sz w:val="20"/>
                <w:szCs w:val="20"/>
              </w:rPr>
              <w:t>Nombre del inversor</w:t>
            </w:r>
          </w:p>
        </w:tc>
        <w:tc>
          <w:tcPr>
            <w:tcW w:w="4394" w:type="dxa"/>
            <w:gridSpan w:val="2"/>
            <w:vAlign w:val="center"/>
          </w:tcPr>
          <w:p w14:paraId="368E2CF7" w14:textId="77777777" w:rsidR="00CC60C6" w:rsidRPr="00CC26BE" w:rsidRDefault="00CC60C6" w:rsidP="003F3AF5">
            <w:pPr>
              <w:tabs>
                <w:tab w:val="left" w:pos="6120"/>
              </w:tabs>
              <w:spacing w:after="0" w:line="240" w:lineRule="auto"/>
              <w:jc w:val="center"/>
              <w:rPr>
                <w:rFonts w:ascii="Verdana" w:hAnsi="Verdana" w:cs="Arial"/>
                <w:color w:val="193C67"/>
                <w:sz w:val="20"/>
                <w:szCs w:val="20"/>
              </w:rPr>
            </w:pPr>
            <w:r w:rsidRPr="00CC26BE">
              <w:rPr>
                <w:rFonts w:ascii="Verdana" w:hAnsi="Verdana" w:cs="Arial"/>
                <w:color w:val="193C67"/>
                <w:sz w:val="20"/>
                <w:szCs w:val="20"/>
              </w:rPr>
              <w:t>Tipo de Inversor</w:t>
            </w:r>
          </w:p>
        </w:tc>
        <w:tc>
          <w:tcPr>
            <w:tcW w:w="2135" w:type="dxa"/>
            <w:vMerge w:val="restart"/>
            <w:vAlign w:val="center"/>
          </w:tcPr>
          <w:p w14:paraId="075FDF6B" w14:textId="77777777" w:rsidR="00CC60C6" w:rsidRPr="00CC26BE" w:rsidRDefault="00CC60C6" w:rsidP="003F3AF5">
            <w:pPr>
              <w:tabs>
                <w:tab w:val="left" w:pos="6120"/>
              </w:tabs>
              <w:spacing w:after="0" w:line="240" w:lineRule="auto"/>
              <w:jc w:val="center"/>
              <w:rPr>
                <w:rFonts w:ascii="Verdana" w:hAnsi="Verdana" w:cs="Arial"/>
                <w:color w:val="193C67"/>
                <w:sz w:val="20"/>
                <w:szCs w:val="20"/>
              </w:rPr>
            </w:pPr>
            <w:r w:rsidRPr="00CC26BE">
              <w:rPr>
                <w:rFonts w:ascii="Verdana" w:hAnsi="Verdana" w:cs="Arial"/>
                <w:color w:val="193C67"/>
                <w:sz w:val="20"/>
                <w:szCs w:val="20"/>
              </w:rPr>
              <w:t>País</w:t>
            </w:r>
          </w:p>
        </w:tc>
        <w:tc>
          <w:tcPr>
            <w:tcW w:w="1976" w:type="dxa"/>
            <w:vMerge w:val="restart"/>
            <w:vAlign w:val="center"/>
          </w:tcPr>
          <w:p w14:paraId="040ABDA1" w14:textId="77777777" w:rsidR="00CC60C6" w:rsidRPr="00CC26BE" w:rsidRDefault="00CC60C6" w:rsidP="003F3AF5">
            <w:pPr>
              <w:tabs>
                <w:tab w:val="left" w:pos="6120"/>
              </w:tabs>
              <w:spacing w:after="0" w:line="240" w:lineRule="auto"/>
              <w:jc w:val="center"/>
              <w:rPr>
                <w:rFonts w:ascii="Verdana" w:hAnsi="Verdana" w:cs="Arial"/>
                <w:color w:val="193C67"/>
                <w:sz w:val="20"/>
                <w:szCs w:val="20"/>
              </w:rPr>
            </w:pPr>
            <w:r w:rsidRPr="00CC26BE">
              <w:rPr>
                <w:rFonts w:ascii="Verdana" w:hAnsi="Verdana" w:cs="Arial"/>
                <w:color w:val="193C67"/>
                <w:sz w:val="20"/>
                <w:szCs w:val="20"/>
              </w:rPr>
              <w:t xml:space="preserve">Cantidad comprometida </w:t>
            </w:r>
          </w:p>
          <w:p w14:paraId="2B196DFB" w14:textId="77777777" w:rsidR="00CC60C6" w:rsidRPr="00CC26BE" w:rsidRDefault="00CC60C6" w:rsidP="003F3AF5">
            <w:pPr>
              <w:tabs>
                <w:tab w:val="left" w:pos="6120"/>
              </w:tabs>
              <w:spacing w:after="0" w:line="240" w:lineRule="auto"/>
              <w:jc w:val="center"/>
              <w:rPr>
                <w:rFonts w:ascii="Verdana" w:hAnsi="Verdana" w:cs="Arial"/>
                <w:color w:val="193C67"/>
                <w:sz w:val="20"/>
                <w:szCs w:val="20"/>
              </w:rPr>
            </w:pPr>
            <w:r w:rsidRPr="00CC26BE">
              <w:rPr>
                <w:rFonts w:ascii="Verdana" w:hAnsi="Verdana" w:cs="Arial"/>
                <w:color w:val="193C67"/>
                <w:sz w:val="20"/>
                <w:szCs w:val="20"/>
              </w:rPr>
              <w:t>(cantidad exacta en €)</w:t>
            </w:r>
          </w:p>
        </w:tc>
      </w:tr>
      <w:tr w:rsidR="00CC26BE" w:rsidRPr="00CC26BE" w14:paraId="26D88E0C" w14:textId="77777777" w:rsidTr="003F3AF5">
        <w:trPr>
          <w:cantSplit/>
          <w:trHeight w:val="397"/>
          <w:tblHeader/>
          <w:jc w:val="center"/>
        </w:trPr>
        <w:tc>
          <w:tcPr>
            <w:tcW w:w="2122" w:type="dxa"/>
            <w:vMerge/>
            <w:shd w:val="clear" w:color="auto" w:fill="auto"/>
            <w:tcMar>
              <w:top w:w="43" w:type="dxa"/>
              <w:left w:w="115" w:type="dxa"/>
              <w:bottom w:w="43" w:type="dxa"/>
              <w:right w:w="115" w:type="dxa"/>
            </w:tcMar>
            <w:vAlign w:val="center"/>
          </w:tcPr>
          <w:p w14:paraId="66604BAC" w14:textId="77777777" w:rsidR="00CC60C6" w:rsidRPr="00CC26BE" w:rsidRDefault="00CC60C6" w:rsidP="003F3AF5">
            <w:pPr>
              <w:tabs>
                <w:tab w:val="left" w:pos="6120"/>
              </w:tabs>
              <w:spacing w:after="0" w:line="240" w:lineRule="auto"/>
              <w:jc w:val="center"/>
              <w:rPr>
                <w:rFonts w:ascii="Verdana" w:hAnsi="Verdana" w:cs="Arial"/>
                <w:color w:val="193C67"/>
                <w:sz w:val="20"/>
                <w:szCs w:val="20"/>
              </w:rPr>
            </w:pPr>
          </w:p>
        </w:tc>
        <w:tc>
          <w:tcPr>
            <w:tcW w:w="2268" w:type="dxa"/>
            <w:vAlign w:val="center"/>
          </w:tcPr>
          <w:p w14:paraId="1743FBE0" w14:textId="77777777" w:rsidR="00CC60C6" w:rsidRPr="00CC26BE" w:rsidRDefault="00CC60C6" w:rsidP="003F3AF5">
            <w:pPr>
              <w:tabs>
                <w:tab w:val="left" w:pos="6120"/>
              </w:tabs>
              <w:spacing w:after="0" w:line="240" w:lineRule="auto"/>
              <w:jc w:val="center"/>
              <w:rPr>
                <w:rFonts w:ascii="Verdana" w:hAnsi="Verdana" w:cs="Arial"/>
                <w:color w:val="193C67"/>
                <w:sz w:val="20"/>
                <w:szCs w:val="20"/>
              </w:rPr>
            </w:pPr>
            <w:r w:rsidRPr="00CC26BE">
              <w:rPr>
                <w:rFonts w:ascii="Verdana" w:hAnsi="Verdana" w:cs="Arial"/>
                <w:color w:val="193C67"/>
                <w:sz w:val="20"/>
                <w:szCs w:val="20"/>
              </w:rPr>
              <w:t>Institucional/ Particular/ equipo gestor</w:t>
            </w:r>
          </w:p>
        </w:tc>
        <w:tc>
          <w:tcPr>
            <w:tcW w:w="2126" w:type="dxa"/>
            <w:vAlign w:val="center"/>
          </w:tcPr>
          <w:p w14:paraId="2622738E" w14:textId="77777777" w:rsidR="00CC60C6" w:rsidRPr="00CC26BE" w:rsidRDefault="00CC60C6" w:rsidP="003F3AF5">
            <w:pPr>
              <w:tabs>
                <w:tab w:val="left" w:pos="6120"/>
              </w:tabs>
              <w:spacing w:after="0" w:line="240" w:lineRule="auto"/>
              <w:jc w:val="center"/>
              <w:rPr>
                <w:rFonts w:ascii="Verdana" w:hAnsi="Verdana" w:cs="Arial"/>
                <w:color w:val="193C67"/>
                <w:sz w:val="20"/>
                <w:szCs w:val="20"/>
              </w:rPr>
            </w:pPr>
            <w:r w:rsidRPr="00CC26BE">
              <w:rPr>
                <w:rFonts w:ascii="Verdana" w:hAnsi="Verdana" w:cs="Arial"/>
                <w:color w:val="193C67"/>
                <w:sz w:val="20"/>
                <w:szCs w:val="20"/>
              </w:rPr>
              <w:t>Público/ Privado</w:t>
            </w:r>
          </w:p>
        </w:tc>
        <w:tc>
          <w:tcPr>
            <w:tcW w:w="2135" w:type="dxa"/>
            <w:vMerge/>
            <w:vAlign w:val="center"/>
          </w:tcPr>
          <w:p w14:paraId="12B7C463" w14:textId="77777777" w:rsidR="00CC60C6" w:rsidRPr="00CC26BE" w:rsidRDefault="00CC60C6" w:rsidP="003F3AF5">
            <w:pPr>
              <w:tabs>
                <w:tab w:val="left" w:pos="6120"/>
              </w:tabs>
              <w:spacing w:after="0" w:line="240" w:lineRule="auto"/>
              <w:jc w:val="center"/>
              <w:rPr>
                <w:rFonts w:ascii="Verdana" w:hAnsi="Verdana" w:cs="Arial"/>
                <w:color w:val="193C67"/>
                <w:sz w:val="20"/>
                <w:szCs w:val="20"/>
              </w:rPr>
            </w:pPr>
          </w:p>
        </w:tc>
        <w:tc>
          <w:tcPr>
            <w:tcW w:w="1976" w:type="dxa"/>
            <w:vMerge/>
            <w:vAlign w:val="center"/>
          </w:tcPr>
          <w:p w14:paraId="2EF5CD7A" w14:textId="77777777" w:rsidR="00CC60C6" w:rsidRPr="00CC26BE" w:rsidRDefault="00CC60C6" w:rsidP="003F3AF5">
            <w:pPr>
              <w:tabs>
                <w:tab w:val="left" w:pos="6120"/>
              </w:tabs>
              <w:spacing w:after="0" w:line="240" w:lineRule="auto"/>
              <w:jc w:val="center"/>
              <w:rPr>
                <w:rFonts w:ascii="Verdana" w:hAnsi="Verdana" w:cs="Arial"/>
                <w:color w:val="193C67"/>
                <w:sz w:val="20"/>
                <w:szCs w:val="20"/>
              </w:rPr>
            </w:pPr>
          </w:p>
        </w:tc>
      </w:tr>
    </w:tbl>
    <w:p w14:paraId="6F0A0A89" w14:textId="77777777" w:rsidR="00F761D5" w:rsidRDefault="00F761D5" w:rsidP="003F3AF5">
      <w:pPr>
        <w:tabs>
          <w:tab w:val="left" w:pos="6120"/>
        </w:tabs>
        <w:spacing w:after="0" w:line="240" w:lineRule="auto"/>
        <w:jc w:val="center"/>
        <w:rPr>
          <w:rFonts w:ascii="Verdana" w:hAnsi="Verdana" w:cs="Arial"/>
          <w:color w:val="193C67"/>
          <w:sz w:val="20"/>
          <w:szCs w:val="20"/>
        </w:rPr>
        <w:sectPr w:rsidR="00F761D5" w:rsidSect="00F761D5">
          <w:type w:val="continuous"/>
          <w:pgSz w:w="11906" w:h="16838"/>
          <w:pgMar w:top="1417" w:right="1133" w:bottom="1417" w:left="1134" w:header="708" w:footer="708" w:gutter="0"/>
          <w:cols w:space="708"/>
          <w:docGrid w:linePitch="360"/>
        </w:sect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122"/>
        <w:gridCol w:w="2268"/>
        <w:gridCol w:w="2126"/>
        <w:gridCol w:w="2135"/>
        <w:gridCol w:w="1976"/>
      </w:tblGrid>
      <w:tr w:rsidR="00CC26BE" w:rsidRPr="00CC26BE" w14:paraId="086F8E1D" w14:textId="77777777" w:rsidTr="003F3AF5">
        <w:trPr>
          <w:cantSplit/>
          <w:trHeight w:val="293"/>
          <w:tblHeader/>
          <w:jc w:val="center"/>
        </w:trPr>
        <w:tc>
          <w:tcPr>
            <w:tcW w:w="2122" w:type="dxa"/>
            <w:shd w:val="clear" w:color="auto" w:fill="auto"/>
            <w:tcMar>
              <w:top w:w="43" w:type="dxa"/>
              <w:left w:w="115" w:type="dxa"/>
              <w:bottom w:w="43" w:type="dxa"/>
              <w:right w:w="115" w:type="dxa"/>
            </w:tcMar>
            <w:vAlign w:val="center"/>
          </w:tcPr>
          <w:p w14:paraId="5CCE3C32" w14:textId="77777777" w:rsidR="00CC60C6" w:rsidRPr="00CC26BE" w:rsidRDefault="00CC60C6" w:rsidP="003F3AF5">
            <w:pPr>
              <w:tabs>
                <w:tab w:val="left" w:pos="6120"/>
              </w:tabs>
              <w:spacing w:after="0" w:line="240" w:lineRule="auto"/>
              <w:jc w:val="center"/>
              <w:rPr>
                <w:rFonts w:ascii="Verdana" w:hAnsi="Verdana" w:cs="Arial"/>
                <w:color w:val="193C67"/>
                <w:sz w:val="20"/>
                <w:szCs w:val="20"/>
              </w:rPr>
            </w:pPr>
            <w:r w:rsidRPr="00CC26BE">
              <w:rPr>
                <w:rFonts w:ascii="Verdana" w:hAnsi="Verdana" w:cs="Arial"/>
                <w:color w:val="193C67"/>
                <w:sz w:val="20"/>
                <w:szCs w:val="20"/>
              </w:rPr>
              <w:lastRenderedPageBreak/>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color w:val="193C67"/>
                <w:sz w:val="20"/>
                <w:szCs w:val="20"/>
              </w:rPr>
              <w:t>[...]</w:t>
            </w:r>
            <w:r w:rsidRPr="00CC26BE">
              <w:rPr>
                <w:rFonts w:ascii="Verdana" w:hAnsi="Verdana" w:cs="Arial"/>
                <w:color w:val="193C67"/>
                <w:sz w:val="20"/>
                <w:szCs w:val="20"/>
              </w:rPr>
              <w:fldChar w:fldCharType="end"/>
            </w:r>
          </w:p>
        </w:tc>
        <w:tc>
          <w:tcPr>
            <w:tcW w:w="2268" w:type="dxa"/>
            <w:vAlign w:val="center"/>
          </w:tcPr>
          <w:p w14:paraId="6EE84232" w14:textId="77777777" w:rsidR="00CC60C6" w:rsidRPr="00CC26BE" w:rsidRDefault="00CC60C6" w:rsidP="003F3AF5">
            <w:pPr>
              <w:tabs>
                <w:tab w:val="left" w:pos="6120"/>
              </w:tabs>
              <w:spacing w:after="0" w:line="240" w:lineRule="auto"/>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color w:val="193C67"/>
                <w:sz w:val="20"/>
                <w:szCs w:val="20"/>
              </w:rPr>
              <w:t>[...]</w:t>
            </w:r>
            <w:r w:rsidRPr="00CC26BE">
              <w:rPr>
                <w:rFonts w:ascii="Verdana" w:hAnsi="Verdana" w:cs="Arial"/>
                <w:color w:val="193C67"/>
                <w:sz w:val="20"/>
                <w:szCs w:val="20"/>
              </w:rPr>
              <w:fldChar w:fldCharType="end"/>
            </w:r>
          </w:p>
        </w:tc>
        <w:tc>
          <w:tcPr>
            <w:tcW w:w="2126" w:type="dxa"/>
          </w:tcPr>
          <w:p w14:paraId="5F4077EA" w14:textId="77777777" w:rsidR="00CC60C6" w:rsidRPr="00CC26BE" w:rsidRDefault="00CC60C6" w:rsidP="003F3AF5">
            <w:pPr>
              <w:tabs>
                <w:tab w:val="left" w:pos="6120"/>
              </w:tabs>
              <w:spacing w:after="0" w:line="240" w:lineRule="auto"/>
              <w:jc w:val="center"/>
              <w:rPr>
                <w:rFonts w:ascii="Verdana" w:hAnsi="Verdana" w:cs="Arial"/>
                <w:color w:val="193C67"/>
                <w:sz w:val="20"/>
                <w:szCs w:val="20"/>
              </w:rPr>
            </w:pPr>
          </w:p>
        </w:tc>
        <w:tc>
          <w:tcPr>
            <w:tcW w:w="2135" w:type="dxa"/>
            <w:vAlign w:val="center"/>
          </w:tcPr>
          <w:p w14:paraId="474540AC" w14:textId="77777777" w:rsidR="00CC60C6" w:rsidRPr="00CC26BE" w:rsidRDefault="00CC60C6" w:rsidP="003F3AF5">
            <w:pPr>
              <w:tabs>
                <w:tab w:val="left" w:pos="6120"/>
              </w:tabs>
              <w:spacing w:after="0" w:line="240" w:lineRule="auto"/>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color w:val="193C67"/>
                <w:sz w:val="20"/>
                <w:szCs w:val="20"/>
              </w:rPr>
              <w:t>[...]</w:t>
            </w:r>
            <w:r w:rsidRPr="00CC26BE">
              <w:rPr>
                <w:rFonts w:ascii="Verdana" w:hAnsi="Verdana" w:cs="Arial"/>
                <w:color w:val="193C67"/>
                <w:sz w:val="20"/>
                <w:szCs w:val="20"/>
              </w:rPr>
              <w:fldChar w:fldCharType="end"/>
            </w:r>
          </w:p>
        </w:tc>
        <w:tc>
          <w:tcPr>
            <w:tcW w:w="1976" w:type="dxa"/>
            <w:vAlign w:val="center"/>
          </w:tcPr>
          <w:p w14:paraId="46CED935" w14:textId="77777777" w:rsidR="00CC60C6" w:rsidRPr="00CC26BE" w:rsidRDefault="00CC60C6" w:rsidP="003F3AF5">
            <w:pPr>
              <w:tabs>
                <w:tab w:val="left" w:pos="6120"/>
              </w:tabs>
              <w:spacing w:after="0" w:line="240" w:lineRule="auto"/>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color w:val="193C67"/>
                <w:sz w:val="20"/>
                <w:szCs w:val="20"/>
              </w:rPr>
              <w:t>[...]</w:t>
            </w:r>
            <w:r w:rsidRPr="00CC26BE">
              <w:rPr>
                <w:rFonts w:ascii="Verdana" w:hAnsi="Verdana" w:cs="Arial"/>
                <w:color w:val="193C67"/>
                <w:sz w:val="20"/>
                <w:szCs w:val="20"/>
              </w:rPr>
              <w:fldChar w:fldCharType="end"/>
            </w:r>
          </w:p>
        </w:tc>
      </w:tr>
      <w:tr w:rsidR="00CC26BE" w:rsidRPr="00CC26BE" w14:paraId="19D10586" w14:textId="77777777" w:rsidTr="003F3AF5">
        <w:trPr>
          <w:cantSplit/>
          <w:trHeight w:val="293"/>
          <w:tblHeader/>
          <w:jc w:val="center"/>
        </w:trPr>
        <w:tc>
          <w:tcPr>
            <w:tcW w:w="2122" w:type="dxa"/>
            <w:shd w:val="clear" w:color="auto" w:fill="auto"/>
            <w:tcMar>
              <w:top w:w="43" w:type="dxa"/>
              <w:left w:w="115" w:type="dxa"/>
              <w:bottom w:w="43" w:type="dxa"/>
              <w:right w:w="115" w:type="dxa"/>
            </w:tcMar>
            <w:vAlign w:val="center"/>
          </w:tcPr>
          <w:p w14:paraId="3AABA96E" w14:textId="77777777" w:rsidR="00CC60C6" w:rsidRPr="00CC26BE" w:rsidRDefault="00CC60C6" w:rsidP="003F3AF5">
            <w:pPr>
              <w:tabs>
                <w:tab w:val="left" w:pos="6120"/>
              </w:tabs>
              <w:spacing w:after="0" w:line="240" w:lineRule="auto"/>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color w:val="193C67"/>
                <w:sz w:val="20"/>
                <w:szCs w:val="20"/>
              </w:rPr>
              <w:t>[...]</w:t>
            </w:r>
            <w:r w:rsidRPr="00CC26BE">
              <w:rPr>
                <w:rFonts w:ascii="Verdana" w:hAnsi="Verdana" w:cs="Arial"/>
                <w:color w:val="193C67"/>
                <w:sz w:val="20"/>
                <w:szCs w:val="20"/>
              </w:rPr>
              <w:fldChar w:fldCharType="end"/>
            </w:r>
          </w:p>
        </w:tc>
        <w:tc>
          <w:tcPr>
            <w:tcW w:w="2268" w:type="dxa"/>
            <w:vAlign w:val="center"/>
          </w:tcPr>
          <w:p w14:paraId="668FB1F5" w14:textId="77777777" w:rsidR="00CC60C6" w:rsidRPr="00CC26BE" w:rsidRDefault="00CC60C6" w:rsidP="003F3AF5">
            <w:pPr>
              <w:tabs>
                <w:tab w:val="left" w:pos="6120"/>
              </w:tabs>
              <w:spacing w:after="0" w:line="240" w:lineRule="auto"/>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color w:val="193C67"/>
                <w:sz w:val="20"/>
                <w:szCs w:val="20"/>
              </w:rPr>
              <w:t>[...]</w:t>
            </w:r>
            <w:r w:rsidRPr="00CC26BE">
              <w:rPr>
                <w:rFonts w:ascii="Verdana" w:hAnsi="Verdana" w:cs="Arial"/>
                <w:color w:val="193C67"/>
                <w:sz w:val="20"/>
                <w:szCs w:val="20"/>
              </w:rPr>
              <w:fldChar w:fldCharType="end"/>
            </w:r>
          </w:p>
        </w:tc>
        <w:tc>
          <w:tcPr>
            <w:tcW w:w="2126" w:type="dxa"/>
          </w:tcPr>
          <w:p w14:paraId="31AAEB68" w14:textId="77777777" w:rsidR="00CC60C6" w:rsidRPr="00CC26BE" w:rsidRDefault="00CC60C6" w:rsidP="003F3AF5">
            <w:pPr>
              <w:tabs>
                <w:tab w:val="left" w:pos="6120"/>
              </w:tabs>
              <w:spacing w:after="0" w:line="240" w:lineRule="auto"/>
              <w:jc w:val="center"/>
              <w:rPr>
                <w:rFonts w:ascii="Verdana" w:hAnsi="Verdana" w:cs="Arial"/>
                <w:color w:val="193C67"/>
                <w:sz w:val="20"/>
                <w:szCs w:val="20"/>
              </w:rPr>
            </w:pPr>
          </w:p>
        </w:tc>
        <w:tc>
          <w:tcPr>
            <w:tcW w:w="2135" w:type="dxa"/>
            <w:vAlign w:val="center"/>
          </w:tcPr>
          <w:p w14:paraId="0515C1BD" w14:textId="77777777" w:rsidR="00CC60C6" w:rsidRPr="00CC26BE" w:rsidRDefault="00CC60C6" w:rsidP="003F3AF5">
            <w:pPr>
              <w:tabs>
                <w:tab w:val="left" w:pos="6120"/>
              </w:tabs>
              <w:spacing w:after="0" w:line="240" w:lineRule="auto"/>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color w:val="193C67"/>
                <w:sz w:val="20"/>
                <w:szCs w:val="20"/>
              </w:rPr>
              <w:t>[...]</w:t>
            </w:r>
            <w:r w:rsidRPr="00CC26BE">
              <w:rPr>
                <w:rFonts w:ascii="Verdana" w:hAnsi="Verdana" w:cs="Arial"/>
                <w:color w:val="193C67"/>
                <w:sz w:val="20"/>
                <w:szCs w:val="20"/>
              </w:rPr>
              <w:fldChar w:fldCharType="end"/>
            </w:r>
          </w:p>
        </w:tc>
        <w:tc>
          <w:tcPr>
            <w:tcW w:w="1976" w:type="dxa"/>
            <w:vAlign w:val="center"/>
          </w:tcPr>
          <w:p w14:paraId="2EB611AE" w14:textId="77777777" w:rsidR="00CC60C6" w:rsidRPr="00CC26BE" w:rsidRDefault="00CC60C6" w:rsidP="003F3AF5">
            <w:pPr>
              <w:tabs>
                <w:tab w:val="left" w:pos="6120"/>
              </w:tabs>
              <w:spacing w:after="0" w:line="240" w:lineRule="auto"/>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color w:val="193C67"/>
                <w:sz w:val="20"/>
                <w:szCs w:val="20"/>
              </w:rPr>
              <w:t>[...]</w:t>
            </w:r>
            <w:r w:rsidRPr="00CC26BE">
              <w:rPr>
                <w:rFonts w:ascii="Verdana" w:hAnsi="Verdana" w:cs="Arial"/>
                <w:color w:val="193C67"/>
                <w:sz w:val="20"/>
                <w:szCs w:val="20"/>
              </w:rPr>
              <w:fldChar w:fldCharType="end"/>
            </w:r>
          </w:p>
        </w:tc>
      </w:tr>
      <w:tr w:rsidR="00CC26BE" w:rsidRPr="00CC26BE" w14:paraId="7D6575A0" w14:textId="77777777" w:rsidTr="003F3AF5">
        <w:trPr>
          <w:cantSplit/>
          <w:trHeight w:val="293"/>
          <w:tblHeader/>
          <w:jc w:val="center"/>
        </w:trPr>
        <w:tc>
          <w:tcPr>
            <w:tcW w:w="2122" w:type="dxa"/>
            <w:shd w:val="clear" w:color="auto" w:fill="auto"/>
            <w:tcMar>
              <w:top w:w="43" w:type="dxa"/>
              <w:left w:w="115" w:type="dxa"/>
              <w:bottom w:w="43" w:type="dxa"/>
              <w:right w:w="115" w:type="dxa"/>
            </w:tcMar>
            <w:vAlign w:val="center"/>
          </w:tcPr>
          <w:p w14:paraId="02CD99D5" w14:textId="77777777" w:rsidR="00CC60C6" w:rsidRPr="00CC26BE" w:rsidRDefault="00CC60C6" w:rsidP="003F3AF5">
            <w:pPr>
              <w:tabs>
                <w:tab w:val="left" w:pos="6120"/>
              </w:tabs>
              <w:spacing w:after="0" w:line="240" w:lineRule="auto"/>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color w:val="193C67"/>
                <w:sz w:val="20"/>
                <w:szCs w:val="20"/>
              </w:rPr>
              <w:t>[...]</w:t>
            </w:r>
            <w:r w:rsidRPr="00CC26BE">
              <w:rPr>
                <w:rFonts w:ascii="Verdana" w:hAnsi="Verdana" w:cs="Arial"/>
                <w:color w:val="193C67"/>
                <w:sz w:val="20"/>
                <w:szCs w:val="20"/>
              </w:rPr>
              <w:fldChar w:fldCharType="end"/>
            </w:r>
          </w:p>
        </w:tc>
        <w:tc>
          <w:tcPr>
            <w:tcW w:w="2268" w:type="dxa"/>
            <w:vAlign w:val="center"/>
          </w:tcPr>
          <w:p w14:paraId="2493440B" w14:textId="77777777" w:rsidR="00CC60C6" w:rsidRPr="00CC26BE" w:rsidRDefault="00CC60C6" w:rsidP="003F3AF5">
            <w:pPr>
              <w:tabs>
                <w:tab w:val="left" w:pos="6120"/>
              </w:tabs>
              <w:spacing w:after="0" w:line="240" w:lineRule="auto"/>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color w:val="193C67"/>
                <w:sz w:val="20"/>
                <w:szCs w:val="20"/>
              </w:rPr>
              <w:t>[...]</w:t>
            </w:r>
            <w:r w:rsidRPr="00CC26BE">
              <w:rPr>
                <w:rFonts w:ascii="Verdana" w:hAnsi="Verdana" w:cs="Arial"/>
                <w:color w:val="193C67"/>
                <w:sz w:val="20"/>
                <w:szCs w:val="20"/>
              </w:rPr>
              <w:fldChar w:fldCharType="end"/>
            </w:r>
          </w:p>
        </w:tc>
        <w:tc>
          <w:tcPr>
            <w:tcW w:w="2126" w:type="dxa"/>
          </w:tcPr>
          <w:p w14:paraId="40A60E4C" w14:textId="77777777" w:rsidR="00CC60C6" w:rsidRPr="00CC26BE" w:rsidRDefault="00CC60C6" w:rsidP="003F3AF5">
            <w:pPr>
              <w:tabs>
                <w:tab w:val="left" w:pos="6120"/>
              </w:tabs>
              <w:spacing w:after="0" w:line="240" w:lineRule="auto"/>
              <w:jc w:val="center"/>
              <w:rPr>
                <w:rFonts w:ascii="Verdana" w:hAnsi="Verdana" w:cs="Arial"/>
                <w:color w:val="193C67"/>
                <w:sz w:val="20"/>
                <w:szCs w:val="20"/>
              </w:rPr>
            </w:pPr>
          </w:p>
        </w:tc>
        <w:tc>
          <w:tcPr>
            <w:tcW w:w="2135" w:type="dxa"/>
            <w:vAlign w:val="center"/>
          </w:tcPr>
          <w:p w14:paraId="3D7F6236" w14:textId="77777777" w:rsidR="00CC60C6" w:rsidRPr="00CC26BE" w:rsidRDefault="00CC60C6" w:rsidP="003F3AF5">
            <w:pPr>
              <w:tabs>
                <w:tab w:val="left" w:pos="6120"/>
              </w:tabs>
              <w:spacing w:after="0" w:line="240" w:lineRule="auto"/>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color w:val="193C67"/>
                <w:sz w:val="20"/>
                <w:szCs w:val="20"/>
              </w:rPr>
              <w:t>[...]</w:t>
            </w:r>
            <w:r w:rsidRPr="00CC26BE">
              <w:rPr>
                <w:rFonts w:ascii="Verdana" w:hAnsi="Verdana" w:cs="Arial"/>
                <w:color w:val="193C67"/>
                <w:sz w:val="20"/>
                <w:szCs w:val="20"/>
              </w:rPr>
              <w:fldChar w:fldCharType="end"/>
            </w:r>
          </w:p>
        </w:tc>
        <w:tc>
          <w:tcPr>
            <w:tcW w:w="1976" w:type="dxa"/>
            <w:vAlign w:val="center"/>
          </w:tcPr>
          <w:p w14:paraId="5AE77AF8" w14:textId="77777777" w:rsidR="00CC60C6" w:rsidRPr="00CC26BE" w:rsidRDefault="00CC60C6" w:rsidP="003F3AF5">
            <w:pPr>
              <w:tabs>
                <w:tab w:val="left" w:pos="6120"/>
              </w:tabs>
              <w:spacing w:after="0" w:line="240" w:lineRule="auto"/>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color w:val="193C67"/>
                <w:sz w:val="20"/>
                <w:szCs w:val="20"/>
              </w:rPr>
              <w:t>[...]</w:t>
            </w:r>
            <w:r w:rsidRPr="00CC26BE">
              <w:rPr>
                <w:rFonts w:ascii="Verdana" w:hAnsi="Verdana" w:cs="Arial"/>
                <w:color w:val="193C67"/>
                <w:sz w:val="20"/>
                <w:szCs w:val="20"/>
              </w:rPr>
              <w:fldChar w:fldCharType="end"/>
            </w:r>
          </w:p>
        </w:tc>
      </w:tr>
      <w:tr w:rsidR="00CC60C6" w:rsidRPr="00CC26BE" w14:paraId="3FA2D529" w14:textId="77777777" w:rsidTr="003F3AF5">
        <w:trPr>
          <w:cantSplit/>
          <w:trHeight w:val="293"/>
          <w:tblHeader/>
          <w:jc w:val="center"/>
        </w:trPr>
        <w:tc>
          <w:tcPr>
            <w:tcW w:w="2122" w:type="dxa"/>
            <w:shd w:val="clear" w:color="auto" w:fill="auto"/>
            <w:tcMar>
              <w:top w:w="43" w:type="dxa"/>
              <w:left w:w="115" w:type="dxa"/>
              <w:bottom w:w="43" w:type="dxa"/>
              <w:right w:w="115" w:type="dxa"/>
            </w:tcMar>
            <w:vAlign w:val="center"/>
          </w:tcPr>
          <w:p w14:paraId="385E6CCB" w14:textId="77777777" w:rsidR="00CC60C6" w:rsidRPr="00CC26BE" w:rsidRDefault="00CC60C6" w:rsidP="003F3AF5">
            <w:pPr>
              <w:tabs>
                <w:tab w:val="left" w:pos="6120"/>
              </w:tabs>
              <w:spacing w:after="0" w:line="240" w:lineRule="auto"/>
              <w:contextualSpacing/>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color w:val="193C67"/>
                <w:sz w:val="20"/>
                <w:szCs w:val="20"/>
              </w:rPr>
              <w:t>[...]</w:t>
            </w:r>
            <w:r w:rsidRPr="00CC26BE">
              <w:rPr>
                <w:rFonts w:ascii="Verdana" w:hAnsi="Verdana" w:cs="Arial"/>
                <w:color w:val="193C67"/>
                <w:sz w:val="20"/>
                <w:szCs w:val="20"/>
              </w:rPr>
              <w:fldChar w:fldCharType="end"/>
            </w:r>
          </w:p>
        </w:tc>
        <w:tc>
          <w:tcPr>
            <w:tcW w:w="2268" w:type="dxa"/>
            <w:vAlign w:val="center"/>
          </w:tcPr>
          <w:p w14:paraId="1980705B" w14:textId="77777777" w:rsidR="00CC60C6" w:rsidRPr="00CC26BE" w:rsidRDefault="00CC60C6" w:rsidP="003F3AF5">
            <w:pPr>
              <w:tabs>
                <w:tab w:val="left" w:pos="6120"/>
              </w:tabs>
              <w:spacing w:after="0" w:line="240" w:lineRule="auto"/>
              <w:contextualSpacing/>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color w:val="193C67"/>
                <w:sz w:val="20"/>
                <w:szCs w:val="20"/>
              </w:rPr>
              <w:t>[...]</w:t>
            </w:r>
            <w:r w:rsidRPr="00CC26BE">
              <w:rPr>
                <w:rFonts w:ascii="Verdana" w:hAnsi="Verdana" w:cs="Arial"/>
                <w:color w:val="193C67"/>
                <w:sz w:val="20"/>
                <w:szCs w:val="20"/>
              </w:rPr>
              <w:fldChar w:fldCharType="end"/>
            </w:r>
          </w:p>
        </w:tc>
        <w:tc>
          <w:tcPr>
            <w:tcW w:w="2126" w:type="dxa"/>
          </w:tcPr>
          <w:p w14:paraId="6F6306E8" w14:textId="77777777" w:rsidR="00CC60C6" w:rsidRPr="00CC26BE" w:rsidRDefault="00CC60C6" w:rsidP="003F3AF5">
            <w:pPr>
              <w:tabs>
                <w:tab w:val="left" w:pos="6120"/>
              </w:tabs>
              <w:spacing w:after="0" w:line="240" w:lineRule="auto"/>
              <w:contextualSpacing/>
              <w:jc w:val="center"/>
              <w:rPr>
                <w:rFonts w:ascii="Verdana" w:hAnsi="Verdana" w:cs="Arial"/>
                <w:color w:val="193C67"/>
                <w:sz w:val="20"/>
                <w:szCs w:val="20"/>
              </w:rPr>
            </w:pPr>
          </w:p>
        </w:tc>
        <w:tc>
          <w:tcPr>
            <w:tcW w:w="2135" w:type="dxa"/>
            <w:vAlign w:val="center"/>
          </w:tcPr>
          <w:p w14:paraId="450CE6CB" w14:textId="77777777" w:rsidR="00CC60C6" w:rsidRPr="00CC26BE" w:rsidRDefault="00CC60C6" w:rsidP="003F3AF5">
            <w:pPr>
              <w:tabs>
                <w:tab w:val="left" w:pos="6120"/>
              </w:tabs>
              <w:spacing w:after="0" w:line="240" w:lineRule="auto"/>
              <w:contextualSpacing/>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color w:val="193C67"/>
                <w:sz w:val="20"/>
                <w:szCs w:val="20"/>
              </w:rPr>
              <w:t>[...]</w:t>
            </w:r>
            <w:r w:rsidRPr="00CC26BE">
              <w:rPr>
                <w:rFonts w:ascii="Verdana" w:hAnsi="Verdana" w:cs="Arial"/>
                <w:color w:val="193C67"/>
                <w:sz w:val="20"/>
                <w:szCs w:val="20"/>
              </w:rPr>
              <w:fldChar w:fldCharType="end"/>
            </w:r>
          </w:p>
        </w:tc>
        <w:tc>
          <w:tcPr>
            <w:tcW w:w="1976" w:type="dxa"/>
            <w:vAlign w:val="center"/>
          </w:tcPr>
          <w:p w14:paraId="1AFEE4F9" w14:textId="77777777" w:rsidR="00CC60C6" w:rsidRPr="00CC26BE" w:rsidRDefault="00CC60C6" w:rsidP="003F3AF5">
            <w:pPr>
              <w:tabs>
                <w:tab w:val="left" w:pos="6120"/>
              </w:tabs>
              <w:spacing w:after="0" w:line="240" w:lineRule="auto"/>
              <w:contextualSpacing/>
              <w:jc w:val="center"/>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color w:val="193C67"/>
                <w:sz w:val="20"/>
                <w:szCs w:val="20"/>
              </w:rPr>
              <w:t>[...]</w:t>
            </w:r>
            <w:r w:rsidRPr="00CC26BE">
              <w:rPr>
                <w:rFonts w:ascii="Verdana" w:hAnsi="Verdana" w:cs="Arial"/>
                <w:color w:val="193C67"/>
                <w:sz w:val="20"/>
                <w:szCs w:val="20"/>
              </w:rPr>
              <w:fldChar w:fldCharType="end"/>
            </w:r>
          </w:p>
        </w:tc>
      </w:tr>
    </w:tbl>
    <w:p w14:paraId="6F431C08" w14:textId="77777777" w:rsidR="00F761D5" w:rsidRDefault="00F761D5" w:rsidP="00CC60C6">
      <w:pPr>
        <w:contextualSpacing/>
        <w:rPr>
          <w:rFonts w:ascii="Verdana" w:hAnsi="Verdana" w:cs="Arial"/>
          <w:color w:val="193C67"/>
          <w:sz w:val="20"/>
          <w:szCs w:val="20"/>
        </w:rPr>
        <w:sectPr w:rsidR="00F761D5" w:rsidSect="00F761D5">
          <w:type w:val="continuous"/>
          <w:pgSz w:w="11906" w:h="16838"/>
          <w:pgMar w:top="1417" w:right="1133" w:bottom="1417" w:left="1134" w:header="708" w:footer="708" w:gutter="0"/>
          <w:cols w:space="708"/>
          <w:formProt w:val="0"/>
          <w:docGrid w:linePitch="360"/>
        </w:sectPr>
      </w:pPr>
    </w:p>
    <w:p w14:paraId="5C3F3C92" w14:textId="77777777" w:rsidR="00CC60C6" w:rsidRPr="00CC26BE" w:rsidRDefault="00CC60C6" w:rsidP="00CC60C6">
      <w:pPr>
        <w:spacing w:after="160"/>
        <w:jc w:val="both"/>
        <w:rPr>
          <w:rFonts w:ascii="Verdana" w:eastAsia="Times New Roman" w:hAnsi="Verdana" w:cs="Calibri"/>
          <w:color w:val="193C67"/>
          <w:sz w:val="20"/>
          <w:szCs w:val="20"/>
        </w:rPr>
      </w:pPr>
      <w:r w:rsidRPr="00CC26BE">
        <w:rPr>
          <w:rFonts w:ascii="Verdana" w:hAnsi="Verdana"/>
          <w:color w:val="193C67"/>
          <w:sz w:val="20"/>
          <w:szCs w:val="20"/>
        </w:rPr>
        <w:t xml:space="preserve">Se incluye Anexo f.3) cartas de compromiso firmadas por cada uno de los inversores en los que figure la vigencia de </w:t>
      </w:r>
      <w:proofErr w:type="gramStart"/>
      <w:r w:rsidRPr="00CC26BE">
        <w:rPr>
          <w:rFonts w:ascii="Verdana" w:hAnsi="Verdana"/>
          <w:color w:val="193C67"/>
          <w:sz w:val="20"/>
          <w:szCs w:val="20"/>
        </w:rPr>
        <w:t>los mismos</w:t>
      </w:r>
      <w:proofErr w:type="gramEnd"/>
      <w:r w:rsidRPr="00CC26BE">
        <w:rPr>
          <w:rFonts w:ascii="Verdana" w:hAnsi="Verdana"/>
          <w:color w:val="193C67"/>
          <w:sz w:val="20"/>
          <w:szCs w:val="20"/>
        </w:rPr>
        <w:t>, únicamente sujetos a las condiciones descritas.</w:t>
      </w:r>
      <w:r w:rsidRPr="00CC26BE">
        <w:rPr>
          <w:rFonts w:ascii="Verdana" w:eastAsia="Times New Roman" w:hAnsi="Verdana" w:cs="Calibri"/>
          <w:color w:val="193C67"/>
          <w:sz w:val="20"/>
          <w:szCs w:val="20"/>
        </w:rPr>
        <w:t xml:space="preserve"> </w:t>
      </w:r>
    </w:p>
    <w:p w14:paraId="010393C5" w14:textId="77777777" w:rsidR="00CC60C6" w:rsidRPr="00CC26BE" w:rsidRDefault="00CC60C6" w:rsidP="00CC60C6">
      <w:pPr>
        <w:spacing w:after="160"/>
        <w:jc w:val="both"/>
        <w:rPr>
          <w:rFonts w:ascii="Verdana" w:hAnsi="Verdana"/>
          <w:color w:val="193C67"/>
          <w:sz w:val="20"/>
          <w:szCs w:val="20"/>
        </w:rPr>
      </w:pPr>
      <w:r w:rsidRPr="00CC26BE">
        <w:rPr>
          <w:rFonts w:ascii="Verdana" w:hAnsi="Verdana"/>
          <w:color w:val="193C67"/>
          <w:sz w:val="20"/>
          <w:szCs w:val="20"/>
        </w:rPr>
        <w:t xml:space="preserve">Asimismo, adjunte los compromisos expuestos en la tabla anterior en formato Excel. Además, si se hubiera realizado ya algún cierre del </w:t>
      </w:r>
      <w:proofErr w:type="gramStart"/>
      <w:r w:rsidRPr="00CC26BE">
        <w:rPr>
          <w:rFonts w:ascii="Verdana" w:hAnsi="Verdana"/>
          <w:color w:val="193C67"/>
          <w:sz w:val="20"/>
          <w:szCs w:val="20"/>
        </w:rPr>
        <w:t>fondo,</w:t>
      </w:r>
      <w:proofErr w:type="gramEnd"/>
      <w:r w:rsidRPr="00CC26BE">
        <w:rPr>
          <w:rFonts w:ascii="Verdana" w:hAnsi="Verdana"/>
          <w:color w:val="193C67"/>
          <w:sz w:val="20"/>
          <w:szCs w:val="20"/>
        </w:rPr>
        <w:t xml:space="preserve"> incluya los acuerdos de suscripción y certifique el importe suscrito real (Cierre) y el desembolsado real a fecha de presentación de la documentación de cada uno de los inversores. En caso de existencia de condiciones suspensivas/resolutorias en las cartas o acuerdos de suscripción, indicar su estado en el momento de presentación de la documentación.</w:t>
      </w:r>
    </w:p>
    <w:p w14:paraId="0148A12C" w14:textId="26AC32CE" w:rsidR="00CC60C6" w:rsidRPr="00CC26BE" w:rsidRDefault="00614323" w:rsidP="00CC60C6">
      <w:pPr>
        <w:spacing w:after="160"/>
        <w:jc w:val="both"/>
        <w:rPr>
          <w:rFonts w:ascii="Verdana" w:eastAsia="Times New Roman" w:hAnsi="Verdana" w:cs="Calibri"/>
          <w:color w:val="193C67"/>
          <w:sz w:val="20"/>
          <w:szCs w:val="20"/>
        </w:rPr>
      </w:pPr>
      <w:r w:rsidRPr="00CC26BE">
        <w:rPr>
          <w:rFonts w:ascii="Verdana" w:hAnsi="Verdana"/>
          <w:b/>
          <w:color w:val="193C67"/>
          <w:sz w:val="20"/>
          <w:szCs w:val="20"/>
        </w:rPr>
        <w:t>9</w:t>
      </w:r>
      <w:r w:rsidR="00CC60C6" w:rsidRPr="00CC26BE">
        <w:rPr>
          <w:rFonts w:ascii="Verdana" w:hAnsi="Verdana"/>
          <w:b/>
          <w:color w:val="193C67"/>
          <w:sz w:val="20"/>
          <w:szCs w:val="20"/>
        </w:rPr>
        <w:t>-</w:t>
      </w:r>
      <w:r w:rsidR="00CC60C6" w:rsidRPr="00CC26BE">
        <w:rPr>
          <w:rFonts w:ascii="Verdana" w:hAnsi="Verdana"/>
          <w:color w:val="193C67"/>
          <w:sz w:val="20"/>
          <w:szCs w:val="20"/>
        </w:rPr>
        <w:t xml:space="preserve"> </w:t>
      </w:r>
      <w:r w:rsidR="00CC60C6" w:rsidRPr="00CC26BE">
        <w:rPr>
          <w:rFonts w:ascii="Verdana" w:eastAsia="Times New Roman" w:hAnsi="Verdana" w:cs="Calibri"/>
          <w:color w:val="193C67"/>
          <w:sz w:val="20"/>
          <w:szCs w:val="20"/>
        </w:rPr>
        <w:t>Que en los compromisos de inversión a que se refiere el apartado anterior hay un mínimo de dos (2) inversores. Al menos uno (1) de estos inversores cumple con los siguientes requisitos (i) ser totalmente independiente al equipo gestor y la gestora, (</w:t>
      </w:r>
      <w:proofErr w:type="spellStart"/>
      <w:r w:rsidR="00CC60C6" w:rsidRPr="00CC26BE">
        <w:rPr>
          <w:rFonts w:ascii="Verdana" w:eastAsia="Times New Roman" w:hAnsi="Verdana" w:cs="Calibri"/>
          <w:color w:val="193C67"/>
          <w:sz w:val="20"/>
          <w:szCs w:val="20"/>
        </w:rPr>
        <w:t>ii</w:t>
      </w:r>
      <w:proofErr w:type="spellEnd"/>
      <w:r w:rsidR="00CC60C6" w:rsidRPr="00CC26BE">
        <w:rPr>
          <w:rFonts w:ascii="Verdana" w:eastAsia="Times New Roman" w:hAnsi="Verdana" w:cs="Calibri"/>
          <w:color w:val="193C67"/>
          <w:sz w:val="20"/>
          <w:szCs w:val="20"/>
        </w:rPr>
        <w:t>) no estar ligado accionarialmente al participante; y (</w:t>
      </w:r>
      <w:proofErr w:type="spellStart"/>
      <w:r w:rsidR="00CC60C6" w:rsidRPr="00CC26BE">
        <w:rPr>
          <w:rFonts w:ascii="Verdana" w:eastAsia="Times New Roman" w:hAnsi="Verdana" w:cs="Calibri"/>
          <w:color w:val="193C67"/>
          <w:sz w:val="20"/>
          <w:szCs w:val="20"/>
        </w:rPr>
        <w:t>iii</w:t>
      </w:r>
      <w:proofErr w:type="spellEnd"/>
      <w:r w:rsidR="00CC60C6" w:rsidRPr="00CC26BE">
        <w:rPr>
          <w:rFonts w:ascii="Verdana" w:eastAsia="Times New Roman" w:hAnsi="Verdana" w:cs="Calibri"/>
          <w:color w:val="193C67"/>
          <w:sz w:val="20"/>
          <w:szCs w:val="20"/>
        </w:rPr>
        <w:t>) no haber participado anteriormente en el capital o beneficios del participante.</w:t>
      </w:r>
    </w:p>
    <w:p w14:paraId="5A5BB5BA" w14:textId="3725D93C" w:rsidR="00CC60C6" w:rsidRPr="00CC26BE" w:rsidRDefault="00DB6439" w:rsidP="00CC60C6">
      <w:pPr>
        <w:spacing w:after="160"/>
        <w:jc w:val="both"/>
        <w:rPr>
          <w:rFonts w:ascii="Verdana" w:eastAsia="Times New Roman" w:hAnsi="Verdana" w:cs="Calibri"/>
          <w:color w:val="193C67"/>
          <w:sz w:val="20"/>
          <w:szCs w:val="20"/>
        </w:rPr>
      </w:pPr>
      <w:r w:rsidRPr="00CC26BE">
        <w:rPr>
          <w:rFonts w:ascii="Verdana" w:eastAsia="Times New Roman" w:hAnsi="Verdana" w:cs="Calibri"/>
          <w:b/>
          <w:bCs/>
          <w:color w:val="193C67"/>
          <w:sz w:val="20"/>
          <w:szCs w:val="20"/>
        </w:rPr>
        <w:t>10</w:t>
      </w:r>
      <w:r w:rsidR="00CC60C6" w:rsidRPr="00CC26BE">
        <w:rPr>
          <w:rFonts w:ascii="Verdana" w:eastAsia="Times New Roman" w:hAnsi="Verdana" w:cs="Calibri"/>
          <w:color w:val="193C67"/>
          <w:sz w:val="20"/>
          <w:szCs w:val="20"/>
        </w:rPr>
        <w:t>.- Que el tamaño objetivo del fondo asciende a (indicar una cantidad exacta en €)</w:t>
      </w:r>
      <w:r w:rsidR="00CC60C6" w:rsidRPr="00CC26BE">
        <w:rPr>
          <w:rFonts w:ascii="Verdana" w:hAnsi="Verdana" w:cs="Arial"/>
          <w:color w:val="193C67"/>
          <w:sz w:val="20"/>
          <w:szCs w:val="20"/>
        </w:rPr>
        <w:fldChar w:fldCharType="begin">
          <w:ffData>
            <w:name w:val=""/>
            <w:enabled/>
            <w:calcOnExit w:val="0"/>
            <w:textInput>
              <w:default w:val="[...........................................]"/>
            </w:textInput>
          </w:ffData>
        </w:fldChar>
      </w:r>
      <w:r w:rsidR="00CC60C6" w:rsidRPr="00CC26BE">
        <w:rPr>
          <w:rFonts w:ascii="Verdana" w:hAnsi="Verdana" w:cs="Arial"/>
          <w:color w:val="193C67"/>
          <w:sz w:val="20"/>
          <w:szCs w:val="20"/>
        </w:rPr>
        <w:instrText xml:space="preserve"> FORMTEXT </w:instrText>
      </w:r>
      <w:r w:rsidR="00CC60C6" w:rsidRPr="00CC26BE">
        <w:rPr>
          <w:rFonts w:ascii="Verdana" w:hAnsi="Verdana" w:cs="Arial"/>
          <w:color w:val="193C67"/>
          <w:sz w:val="20"/>
          <w:szCs w:val="20"/>
        </w:rPr>
      </w:r>
      <w:r w:rsidR="00CC60C6" w:rsidRPr="00CC26BE">
        <w:rPr>
          <w:rFonts w:ascii="Verdana" w:hAnsi="Verdana" w:cs="Arial"/>
          <w:color w:val="193C67"/>
          <w:sz w:val="20"/>
          <w:szCs w:val="20"/>
        </w:rPr>
        <w:fldChar w:fldCharType="separate"/>
      </w:r>
      <w:r w:rsidR="00CC60C6" w:rsidRPr="00CC26BE">
        <w:rPr>
          <w:rFonts w:ascii="Verdana" w:hAnsi="Verdana" w:cs="Arial"/>
          <w:noProof/>
          <w:color w:val="193C67"/>
          <w:sz w:val="20"/>
          <w:szCs w:val="20"/>
        </w:rPr>
        <w:t>[...........................................]</w:t>
      </w:r>
      <w:r w:rsidR="00CC60C6" w:rsidRPr="00CC26BE">
        <w:rPr>
          <w:rFonts w:ascii="Verdana" w:hAnsi="Verdana" w:cs="Arial"/>
          <w:color w:val="193C67"/>
          <w:sz w:val="20"/>
          <w:szCs w:val="20"/>
        </w:rPr>
        <w:fldChar w:fldCharType="end"/>
      </w:r>
    </w:p>
    <w:p w14:paraId="1062DBE6" w14:textId="5458217B" w:rsidR="000A0755" w:rsidRPr="00CC26BE" w:rsidRDefault="009373E4" w:rsidP="000A0755">
      <w:pPr>
        <w:tabs>
          <w:tab w:val="left" w:pos="720"/>
        </w:tabs>
        <w:spacing w:before="120" w:after="120"/>
        <w:jc w:val="both"/>
        <w:rPr>
          <w:rFonts w:ascii="Verdana" w:eastAsiaTheme="minorEastAsia" w:hAnsi="Verdana" w:cs="Calibri"/>
          <w:color w:val="193C67"/>
          <w:sz w:val="20"/>
          <w:szCs w:val="20"/>
        </w:rPr>
      </w:pPr>
      <w:r w:rsidRPr="00CC26BE">
        <w:rPr>
          <w:rFonts w:ascii="Verdana" w:hAnsi="Verdana"/>
          <w:b/>
          <w:color w:val="193C67"/>
          <w:sz w:val="20"/>
          <w:szCs w:val="20"/>
        </w:rPr>
        <w:t>11</w:t>
      </w:r>
      <w:r w:rsidR="00CC60C6" w:rsidRPr="00CC26BE">
        <w:rPr>
          <w:rFonts w:ascii="Verdana" w:hAnsi="Verdana"/>
          <w:b/>
          <w:color w:val="193C67"/>
          <w:sz w:val="20"/>
          <w:szCs w:val="20"/>
        </w:rPr>
        <w:t>.-</w:t>
      </w:r>
      <w:r w:rsidR="00CC60C6" w:rsidRPr="00CC26BE">
        <w:rPr>
          <w:rFonts w:ascii="Verdana" w:hAnsi="Verdana"/>
          <w:color w:val="193C67"/>
          <w:sz w:val="20"/>
          <w:szCs w:val="20"/>
        </w:rPr>
        <w:t xml:space="preserve"> Que la comisión de gestión no superará el </w:t>
      </w:r>
      <w:r w:rsidR="00965893" w:rsidRPr="00CC26BE">
        <w:rPr>
          <w:rFonts w:ascii="Verdana" w:hAnsi="Verdana"/>
          <w:color w:val="193C67"/>
          <w:sz w:val="20"/>
          <w:szCs w:val="20"/>
        </w:rPr>
        <w:t>2,25%</w:t>
      </w:r>
      <w:r w:rsidR="00CC60C6" w:rsidRPr="00CC26BE">
        <w:rPr>
          <w:rFonts w:ascii="Verdana" w:hAnsi="Verdana"/>
          <w:color w:val="193C67"/>
          <w:sz w:val="20"/>
          <w:szCs w:val="20"/>
        </w:rPr>
        <w:t xml:space="preserve"> anual del</w:t>
      </w:r>
      <w:r w:rsidR="00CC60C6" w:rsidRPr="00CC26BE">
        <w:rPr>
          <w:rFonts w:ascii="Verdana" w:eastAsia="Times New Roman" w:hAnsi="Verdana" w:cs="Calibri"/>
          <w:color w:val="193C67"/>
          <w:sz w:val="20"/>
          <w:szCs w:val="20"/>
        </w:rPr>
        <w:t xml:space="preserve"> capital comprometido durante el periodo de inversión </w:t>
      </w:r>
      <w:r w:rsidR="00CC60C6" w:rsidRPr="00CC26BE">
        <w:rPr>
          <w:rFonts w:ascii="Verdana" w:hAnsi="Verdana"/>
          <w:color w:val="193C67"/>
          <w:sz w:val="20"/>
          <w:szCs w:val="20"/>
        </w:rPr>
        <w:t xml:space="preserve">ni del capital invertido vivo durante el periodo de desinversión. </w:t>
      </w:r>
    </w:p>
    <w:p w14:paraId="39E3CC0A" w14:textId="5409576E" w:rsidR="00CC60C6" w:rsidRPr="00CC26BE" w:rsidRDefault="00B05879" w:rsidP="00CC60C6">
      <w:pPr>
        <w:tabs>
          <w:tab w:val="left" w:pos="720"/>
        </w:tabs>
        <w:spacing w:before="60" w:after="160"/>
        <w:ind w:right="144"/>
        <w:jc w:val="both"/>
        <w:rPr>
          <w:rFonts w:ascii="Verdana" w:hAnsi="Verdana"/>
          <w:color w:val="193C67"/>
          <w:sz w:val="20"/>
          <w:szCs w:val="20"/>
        </w:rPr>
      </w:pPr>
      <w:r w:rsidRPr="00CC26BE">
        <w:rPr>
          <w:rFonts w:ascii="Verdana" w:hAnsi="Verdana"/>
          <w:b/>
          <w:color w:val="193C67"/>
          <w:sz w:val="20"/>
          <w:szCs w:val="20"/>
        </w:rPr>
        <w:t>1</w:t>
      </w:r>
      <w:r w:rsidR="003D5BA3" w:rsidRPr="00CC26BE">
        <w:rPr>
          <w:rFonts w:ascii="Verdana" w:hAnsi="Verdana"/>
          <w:b/>
          <w:color w:val="193C67"/>
          <w:sz w:val="20"/>
          <w:szCs w:val="20"/>
        </w:rPr>
        <w:t>2</w:t>
      </w:r>
      <w:r w:rsidR="00CC60C6" w:rsidRPr="00CC26BE">
        <w:rPr>
          <w:rFonts w:ascii="Verdana" w:hAnsi="Verdana"/>
          <w:b/>
          <w:color w:val="193C67"/>
          <w:sz w:val="20"/>
          <w:szCs w:val="20"/>
        </w:rPr>
        <w:t>.-</w:t>
      </w:r>
      <w:r w:rsidR="00CC60C6" w:rsidRPr="00CC26BE">
        <w:rPr>
          <w:rFonts w:ascii="Verdana" w:hAnsi="Verdana"/>
          <w:color w:val="193C67"/>
          <w:sz w:val="20"/>
          <w:szCs w:val="20"/>
        </w:rPr>
        <w:t xml:space="preserve"> </w:t>
      </w:r>
      <w:r w:rsidR="00CC60C6" w:rsidRPr="00CC26BE">
        <w:rPr>
          <w:rFonts w:ascii="Verdana" w:eastAsia="Times New Roman" w:hAnsi="Verdana" w:cs="Calibri"/>
          <w:color w:val="193C67"/>
          <w:sz w:val="20"/>
          <w:szCs w:val="20"/>
        </w:rPr>
        <w:t>Que el capital de la Gestora, si está constituida en el momento de la presentación del participante al presente proceso, es 100% de titularidad privada. Y si no está constituida, el participante se compromete a que esta tenga siempre un 100% de titularidad privada.</w:t>
      </w:r>
    </w:p>
    <w:p w14:paraId="73177911" w14:textId="056BF872" w:rsidR="00CC60C6" w:rsidRPr="00CC26BE" w:rsidRDefault="00CC60C6" w:rsidP="00CC60C6">
      <w:pPr>
        <w:tabs>
          <w:tab w:val="left" w:pos="284"/>
        </w:tabs>
        <w:spacing w:before="120" w:after="160"/>
        <w:jc w:val="both"/>
        <w:rPr>
          <w:rFonts w:ascii="Verdana" w:eastAsia="Times New Roman" w:hAnsi="Verdana" w:cs="Calibri"/>
          <w:color w:val="193C67"/>
          <w:sz w:val="20"/>
          <w:szCs w:val="20"/>
        </w:rPr>
      </w:pPr>
      <w:r w:rsidRPr="00CC26BE">
        <w:rPr>
          <w:rFonts w:ascii="Verdana" w:eastAsia="Times New Roman" w:hAnsi="Verdana" w:cs="Calibri"/>
          <w:color w:val="193C67"/>
          <w:sz w:val="20"/>
          <w:szCs w:val="20"/>
        </w:rPr>
        <w:t>Se incluye Anexo f.4) certificación firmada por representante legal con poder suficiente que acredita la titularidad y porcentajes de participación de los accionistas de la Gestora, en caso de que esté constituida. En caso de que no esté constituida, adjuntar certificación firmada por representante legal con poder suficiente que acredita la titularidad y porcentaje de participación de los accionistas o partícipes del participante y, en caso de que aplique, del vehículo con experiencia.</w:t>
      </w:r>
    </w:p>
    <w:p w14:paraId="668C6E6B" w14:textId="1A26ECF5" w:rsidR="00CC60C6" w:rsidRPr="00CC26BE" w:rsidRDefault="00B73AD7" w:rsidP="00CC60C6">
      <w:pPr>
        <w:tabs>
          <w:tab w:val="left" w:pos="720"/>
        </w:tabs>
        <w:spacing w:before="120" w:after="120"/>
        <w:jc w:val="both"/>
        <w:rPr>
          <w:rFonts w:ascii="Verdana" w:eastAsiaTheme="minorEastAsia" w:hAnsi="Verdana" w:cs="Calibri"/>
          <w:color w:val="193C67"/>
          <w:sz w:val="20"/>
          <w:szCs w:val="20"/>
        </w:rPr>
      </w:pPr>
      <w:r w:rsidRPr="00CC26BE">
        <w:rPr>
          <w:rFonts w:ascii="Verdana" w:hAnsi="Verdana"/>
          <w:b/>
          <w:color w:val="193C67"/>
          <w:sz w:val="20"/>
          <w:szCs w:val="20"/>
        </w:rPr>
        <w:t>1</w:t>
      </w:r>
      <w:r w:rsidR="004702DE" w:rsidRPr="00CC26BE">
        <w:rPr>
          <w:rFonts w:ascii="Verdana" w:hAnsi="Verdana"/>
          <w:b/>
          <w:color w:val="193C67"/>
          <w:sz w:val="20"/>
          <w:szCs w:val="20"/>
        </w:rPr>
        <w:t>3</w:t>
      </w:r>
      <w:r w:rsidR="00CC60C6" w:rsidRPr="00CC26BE">
        <w:rPr>
          <w:rFonts w:ascii="Verdana" w:hAnsi="Verdana"/>
          <w:b/>
          <w:color w:val="193C67"/>
          <w:sz w:val="20"/>
          <w:szCs w:val="20"/>
        </w:rPr>
        <w:t>.-</w:t>
      </w:r>
      <w:r w:rsidR="00CC60C6" w:rsidRPr="00CC26BE">
        <w:rPr>
          <w:rFonts w:ascii="Verdana" w:hAnsi="Verdana"/>
          <w:color w:val="193C67"/>
          <w:sz w:val="20"/>
          <w:szCs w:val="20"/>
        </w:rPr>
        <w:t xml:space="preserve"> Que existe un compromiso del equipo gestor y/o la Gestora de aportar el </w:t>
      </w:r>
      <w:r w:rsidR="00CC60C6" w:rsidRPr="00CC26BE">
        <w:rPr>
          <w:rFonts w:ascii="Verdana" w:hAnsi="Verdana" w:cs="Arial"/>
          <w:color w:val="193C67"/>
          <w:sz w:val="20"/>
          <w:szCs w:val="20"/>
        </w:rPr>
        <w:fldChar w:fldCharType="begin">
          <w:ffData>
            <w:name w:val=""/>
            <w:enabled/>
            <w:calcOnExit w:val="0"/>
            <w:textInput>
              <w:default w:val="[...........................................]"/>
            </w:textInput>
          </w:ffData>
        </w:fldChar>
      </w:r>
      <w:r w:rsidR="00CC60C6" w:rsidRPr="00CC26BE">
        <w:rPr>
          <w:rFonts w:ascii="Verdana" w:hAnsi="Verdana" w:cs="Arial"/>
          <w:color w:val="193C67"/>
          <w:sz w:val="20"/>
          <w:szCs w:val="20"/>
        </w:rPr>
        <w:instrText xml:space="preserve"> FORMTEXT </w:instrText>
      </w:r>
      <w:r w:rsidR="00CC60C6" w:rsidRPr="00CC26BE">
        <w:rPr>
          <w:rFonts w:ascii="Verdana" w:hAnsi="Verdana" w:cs="Arial"/>
          <w:color w:val="193C67"/>
          <w:sz w:val="20"/>
          <w:szCs w:val="20"/>
        </w:rPr>
      </w:r>
      <w:r w:rsidR="00CC60C6" w:rsidRPr="00CC26BE">
        <w:rPr>
          <w:rFonts w:ascii="Verdana" w:hAnsi="Verdana" w:cs="Arial"/>
          <w:color w:val="193C67"/>
          <w:sz w:val="20"/>
          <w:szCs w:val="20"/>
        </w:rPr>
        <w:fldChar w:fldCharType="separate"/>
      </w:r>
      <w:r w:rsidR="00CC60C6" w:rsidRPr="00CC26BE">
        <w:rPr>
          <w:rFonts w:ascii="Verdana" w:hAnsi="Verdana" w:cs="Arial"/>
          <w:noProof/>
          <w:color w:val="193C67"/>
          <w:sz w:val="20"/>
          <w:szCs w:val="20"/>
        </w:rPr>
        <w:t>[...........................................]</w:t>
      </w:r>
      <w:r w:rsidR="00CC60C6" w:rsidRPr="00CC26BE">
        <w:rPr>
          <w:rFonts w:ascii="Verdana" w:hAnsi="Verdana" w:cs="Arial"/>
          <w:color w:val="193C67"/>
          <w:sz w:val="20"/>
          <w:szCs w:val="20"/>
        </w:rPr>
        <w:fldChar w:fldCharType="end"/>
      </w:r>
      <w:r w:rsidR="00CC60C6" w:rsidRPr="00CC26BE">
        <w:rPr>
          <w:rFonts w:ascii="Verdana" w:hAnsi="Verdana" w:cs="Arial"/>
          <w:color w:val="193C67"/>
          <w:sz w:val="20"/>
          <w:szCs w:val="20"/>
        </w:rPr>
        <w:t>% del tamaño que alcance el fondo</w:t>
      </w:r>
      <w:r w:rsidR="00CC60C6" w:rsidRPr="00CC26BE">
        <w:rPr>
          <w:rFonts w:ascii="Verdana" w:hAnsi="Verdana"/>
          <w:color w:val="193C67"/>
          <w:sz w:val="20"/>
          <w:szCs w:val="20"/>
        </w:rPr>
        <w:t xml:space="preserve"> (como mínimo el 1,0% del tamaño que alcance el fondo). </w:t>
      </w:r>
      <w:r w:rsidR="00CC60C6" w:rsidRPr="00CC26BE">
        <w:rPr>
          <w:rFonts w:ascii="Verdana" w:eastAsia="Times New Roman" w:hAnsi="Verdana" w:cs="Calibri"/>
          <w:color w:val="193C67"/>
          <w:sz w:val="20"/>
          <w:szCs w:val="20"/>
        </w:rPr>
        <w:t xml:space="preserve">Únicamente se considerarán válidos aquellos compromisos firmados por la Gestora, las personas miembros del equipo gestor o un vehículo participado al 100% por los mismos, no considerándose válidos los compromisos de los accionistas de la Gestora diferentes a miembros del equipo gestor. El compromiso ofertado por el equipo gestor y/o la Gestora se exigirá tanto sobre el tamaño que alcance el fondo como en el vehículo en el que invierta </w:t>
      </w:r>
      <w:proofErr w:type="spellStart"/>
      <w:r w:rsidR="00CC60C6" w:rsidRPr="00CC26BE">
        <w:rPr>
          <w:rFonts w:ascii="Verdana" w:eastAsia="Times New Roman" w:hAnsi="Verdana" w:cs="Calibri"/>
          <w:color w:val="193C67"/>
          <w:sz w:val="20"/>
          <w:szCs w:val="20"/>
        </w:rPr>
        <w:t>Fond</w:t>
      </w:r>
      <w:proofErr w:type="spellEnd"/>
      <w:r w:rsidR="00CC60C6" w:rsidRPr="00CC26BE">
        <w:rPr>
          <w:rFonts w:ascii="Verdana" w:eastAsia="Times New Roman" w:hAnsi="Verdana" w:cs="Calibri"/>
          <w:color w:val="193C67"/>
          <w:sz w:val="20"/>
          <w:szCs w:val="20"/>
        </w:rPr>
        <w:t>-ICO Global. El equipo gestor se compromete a mantener dicho compromiso. A efectos de cualificación y valoración se tendrá en cuenta el % sobre el Tamaño objetivo del fondo.</w:t>
      </w:r>
    </w:p>
    <w:p w14:paraId="3474F8C8" w14:textId="77777777" w:rsidR="00CC60C6" w:rsidRPr="00CC26BE" w:rsidRDefault="00CC60C6" w:rsidP="00CC60C6">
      <w:pPr>
        <w:spacing w:after="120"/>
        <w:jc w:val="both"/>
        <w:rPr>
          <w:rFonts w:ascii="Verdana" w:eastAsia="Times New Roman" w:hAnsi="Verdana" w:cs="Calibri"/>
          <w:color w:val="193C67"/>
          <w:sz w:val="20"/>
          <w:szCs w:val="20"/>
        </w:rPr>
      </w:pPr>
      <w:r w:rsidRPr="00CC26BE">
        <w:rPr>
          <w:rFonts w:ascii="Verdana" w:eastAsia="Times New Roman" w:hAnsi="Verdana" w:cs="Calibri"/>
          <w:color w:val="193C67"/>
          <w:sz w:val="20"/>
          <w:szCs w:val="20"/>
        </w:rPr>
        <w:t>Se incluye Anexo f.5) documento detallando el accionariado de la entidad que realice el compromiso y la relación tanto con los miembros del equipo de inversión como con la Gestora.</w:t>
      </w:r>
    </w:p>
    <w:p w14:paraId="0678D871" w14:textId="625D27AD" w:rsidR="00CC60C6" w:rsidRPr="00CC26BE" w:rsidRDefault="003C565A" w:rsidP="00CC60C6">
      <w:pPr>
        <w:spacing w:after="120"/>
        <w:jc w:val="both"/>
        <w:rPr>
          <w:rFonts w:ascii="Verdana" w:hAnsi="Verdana"/>
          <w:color w:val="193C67"/>
          <w:sz w:val="20"/>
          <w:szCs w:val="20"/>
        </w:rPr>
      </w:pPr>
      <w:r w:rsidRPr="00CC26BE">
        <w:rPr>
          <w:rFonts w:ascii="Verdana" w:hAnsi="Verdana"/>
          <w:b/>
          <w:color w:val="193C67"/>
          <w:sz w:val="20"/>
          <w:szCs w:val="20"/>
        </w:rPr>
        <w:lastRenderedPageBreak/>
        <w:t>1</w:t>
      </w:r>
      <w:r w:rsidR="006E045F" w:rsidRPr="00CC26BE">
        <w:rPr>
          <w:rFonts w:ascii="Verdana" w:hAnsi="Verdana"/>
          <w:b/>
          <w:color w:val="193C67"/>
          <w:sz w:val="20"/>
          <w:szCs w:val="20"/>
        </w:rPr>
        <w:t>4</w:t>
      </w:r>
      <w:r w:rsidR="00CC60C6" w:rsidRPr="00CC26BE">
        <w:rPr>
          <w:rFonts w:ascii="Verdana" w:hAnsi="Verdana"/>
          <w:b/>
          <w:color w:val="193C67"/>
          <w:sz w:val="20"/>
          <w:szCs w:val="20"/>
        </w:rPr>
        <w:t>.-</w:t>
      </w:r>
      <w:r w:rsidR="00CC60C6" w:rsidRPr="00CC26BE">
        <w:rPr>
          <w:rFonts w:ascii="Verdana" w:hAnsi="Verdana"/>
          <w:color w:val="193C67"/>
          <w:sz w:val="20"/>
          <w:szCs w:val="20"/>
        </w:rPr>
        <w:t xml:space="preserve"> Que el fondo en el que invertiría </w:t>
      </w:r>
      <w:proofErr w:type="spellStart"/>
      <w:r w:rsidR="00CC60C6" w:rsidRPr="00CC26BE">
        <w:rPr>
          <w:rFonts w:ascii="Verdana" w:hAnsi="Verdana"/>
          <w:color w:val="193C67"/>
          <w:sz w:val="20"/>
          <w:szCs w:val="20"/>
        </w:rPr>
        <w:t>Fond</w:t>
      </w:r>
      <w:proofErr w:type="spellEnd"/>
      <w:r w:rsidR="00CC60C6" w:rsidRPr="00CC26BE">
        <w:rPr>
          <w:rFonts w:ascii="Verdana" w:hAnsi="Verdana"/>
          <w:color w:val="193C67"/>
          <w:sz w:val="20"/>
          <w:szCs w:val="20"/>
        </w:rPr>
        <w:t xml:space="preserve">-ICO Global, cumplirá en todo momento con los siguientes requisitos: </w:t>
      </w:r>
    </w:p>
    <w:p w14:paraId="65141AF9" w14:textId="77777777" w:rsidR="00CC60C6" w:rsidRPr="00CC26BE" w:rsidRDefault="00CC60C6" w:rsidP="00CC60C6">
      <w:pPr>
        <w:numPr>
          <w:ilvl w:val="0"/>
          <w:numId w:val="22"/>
        </w:numPr>
        <w:spacing w:after="160"/>
        <w:ind w:left="907"/>
        <w:jc w:val="both"/>
        <w:rPr>
          <w:rFonts w:ascii="Verdana" w:eastAsia="Times New Roman" w:hAnsi="Verdana" w:cs="Calibri"/>
          <w:color w:val="193C67"/>
          <w:sz w:val="20"/>
          <w:szCs w:val="20"/>
        </w:rPr>
      </w:pPr>
      <w:r w:rsidRPr="00CC26BE">
        <w:rPr>
          <w:rFonts w:ascii="Verdana" w:eastAsia="Times New Roman" w:hAnsi="Verdana" w:cs="Calibri"/>
          <w:color w:val="193C67"/>
          <w:sz w:val="20"/>
          <w:szCs w:val="20"/>
        </w:rPr>
        <w:t xml:space="preserve">Los fondos y todos los vehículos que lo pongan deberán estar constituidos y denominados en euros y los compromisos de </w:t>
      </w:r>
      <w:proofErr w:type="spellStart"/>
      <w:r w:rsidRPr="00CC26BE">
        <w:rPr>
          <w:rFonts w:ascii="Verdana" w:eastAsia="Times New Roman" w:hAnsi="Verdana" w:cs="Calibri"/>
          <w:color w:val="193C67"/>
          <w:sz w:val="20"/>
          <w:szCs w:val="20"/>
        </w:rPr>
        <w:t>Fond</w:t>
      </w:r>
      <w:proofErr w:type="spellEnd"/>
      <w:r w:rsidRPr="00CC26BE">
        <w:rPr>
          <w:rFonts w:ascii="Verdana" w:eastAsia="Times New Roman" w:hAnsi="Verdana" w:cs="Calibri"/>
          <w:color w:val="193C67"/>
          <w:sz w:val="20"/>
          <w:szCs w:val="20"/>
        </w:rPr>
        <w:t xml:space="preserve">-ICO Global se realizarán en euros. </w:t>
      </w:r>
    </w:p>
    <w:p w14:paraId="4F5BBDF0" w14:textId="77777777" w:rsidR="00CC60C6" w:rsidRPr="00CC26BE" w:rsidRDefault="00CC60C6" w:rsidP="00CC60C6">
      <w:pPr>
        <w:numPr>
          <w:ilvl w:val="0"/>
          <w:numId w:val="22"/>
        </w:numPr>
        <w:spacing w:after="160"/>
        <w:ind w:left="907"/>
        <w:jc w:val="both"/>
        <w:rPr>
          <w:rFonts w:ascii="Verdana" w:eastAsia="Times New Roman" w:hAnsi="Verdana" w:cs="Calibri"/>
          <w:color w:val="193C67"/>
          <w:sz w:val="20"/>
          <w:szCs w:val="20"/>
        </w:rPr>
      </w:pPr>
      <w:r w:rsidRPr="00CC26BE">
        <w:rPr>
          <w:rFonts w:ascii="Verdana" w:eastAsia="Times New Roman" w:hAnsi="Verdana" w:cs="Calibri"/>
          <w:color w:val="193C67"/>
          <w:sz w:val="20"/>
          <w:szCs w:val="20"/>
        </w:rPr>
        <w:t xml:space="preserve">El capital de los fondos deberá ser mayoritariamente privado, teniéndose en cuenta la participación pública de </w:t>
      </w:r>
      <w:proofErr w:type="spellStart"/>
      <w:r w:rsidRPr="00CC26BE">
        <w:rPr>
          <w:rFonts w:ascii="Verdana" w:eastAsia="Times New Roman" w:hAnsi="Verdana" w:cs="Calibri"/>
          <w:color w:val="193C67"/>
          <w:sz w:val="20"/>
          <w:szCs w:val="20"/>
        </w:rPr>
        <w:t>Fond</w:t>
      </w:r>
      <w:proofErr w:type="spellEnd"/>
      <w:r w:rsidRPr="00CC26BE">
        <w:rPr>
          <w:rFonts w:ascii="Verdana" w:eastAsia="Times New Roman" w:hAnsi="Verdana" w:cs="Calibri"/>
          <w:color w:val="193C67"/>
          <w:sz w:val="20"/>
          <w:szCs w:val="20"/>
        </w:rPr>
        <w:t xml:space="preserve">-ICO Global. </w:t>
      </w:r>
    </w:p>
    <w:p w14:paraId="0D928738" w14:textId="77777777" w:rsidR="00CC60C6" w:rsidRPr="00CC26BE" w:rsidRDefault="00CC60C6" w:rsidP="00CC60C6">
      <w:pPr>
        <w:numPr>
          <w:ilvl w:val="0"/>
          <w:numId w:val="22"/>
        </w:numPr>
        <w:spacing w:after="160"/>
        <w:ind w:left="907"/>
        <w:jc w:val="both"/>
        <w:rPr>
          <w:rFonts w:ascii="Verdana" w:eastAsia="Times New Roman" w:hAnsi="Verdana" w:cs="Calibri"/>
          <w:color w:val="193C67"/>
          <w:sz w:val="20"/>
          <w:szCs w:val="20"/>
        </w:rPr>
      </w:pPr>
      <w:r w:rsidRPr="00CC26BE">
        <w:rPr>
          <w:rFonts w:ascii="Verdana" w:eastAsia="Times New Roman" w:hAnsi="Verdana" w:cs="Calibri"/>
          <w:color w:val="193C67"/>
          <w:sz w:val="20"/>
          <w:szCs w:val="20"/>
        </w:rPr>
        <w:t xml:space="preserve">En caso de participación en el fondo de instituciones, sociedades u organismos públicos de ámbito autonómico o local, la suma de la participación de </w:t>
      </w:r>
      <w:proofErr w:type="gramStart"/>
      <w:r w:rsidRPr="00CC26BE">
        <w:rPr>
          <w:rFonts w:ascii="Verdana" w:eastAsia="Times New Roman" w:hAnsi="Verdana" w:cs="Calibri"/>
          <w:color w:val="193C67"/>
          <w:sz w:val="20"/>
          <w:szCs w:val="20"/>
        </w:rPr>
        <w:t>los mismos</w:t>
      </w:r>
      <w:proofErr w:type="gramEnd"/>
      <w:r w:rsidRPr="00CC26BE">
        <w:rPr>
          <w:rFonts w:ascii="Verdana" w:eastAsia="Times New Roman" w:hAnsi="Verdana" w:cs="Calibri"/>
          <w:color w:val="193C67"/>
          <w:sz w:val="20"/>
          <w:szCs w:val="20"/>
        </w:rPr>
        <w:t xml:space="preserve"> y la de </w:t>
      </w:r>
      <w:proofErr w:type="spellStart"/>
      <w:r w:rsidRPr="00CC26BE">
        <w:rPr>
          <w:rFonts w:ascii="Verdana" w:eastAsia="Times New Roman" w:hAnsi="Verdana" w:cs="Calibri"/>
          <w:color w:val="193C67"/>
          <w:sz w:val="20"/>
          <w:szCs w:val="20"/>
        </w:rPr>
        <w:t>Fond</w:t>
      </w:r>
      <w:proofErr w:type="spellEnd"/>
      <w:r w:rsidRPr="00CC26BE">
        <w:rPr>
          <w:rFonts w:ascii="Verdana" w:eastAsia="Times New Roman" w:hAnsi="Verdana" w:cs="Calibri"/>
          <w:color w:val="193C67"/>
          <w:sz w:val="20"/>
          <w:szCs w:val="20"/>
        </w:rPr>
        <w:t xml:space="preserve">-ICO Global, no podrá superar los límites de inversión de </w:t>
      </w:r>
      <w:proofErr w:type="spellStart"/>
      <w:r w:rsidRPr="00CC26BE">
        <w:rPr>
          <w:rFonts w:ascii="Verdana" w:eastAsia="Times New Roman" w:hAnsi="Verdana" w:cs="Calibri"/>
          <w:color w:val="193C67"/>
          <w:sz w:val="20"/>
          <w:szCs w:val="20"/>
        </w:rPr>
        <w:t>Fond</w:t>
      </w:r>
      <w:proofErr w:type="spellEnd"/>
      <w:r w:rsidRPr="00CC26BE">
        <w:rPr>
          <w:rFonts w:ascii="Verdana" w:eastAsia="Times New Roman" w:hAnsi="Verdana" w:cs="Calibri"/>
          <w:color w:val="193C67"/>
          <w:sz w:val="20"/>
          <w:szCs w:val="20"/>
        </w:rPr>
        <w:t xml:space="preserve">-ICO Global establecidos en las presentes bases en términos porcentuales – 49% del tamaño objetivo del fondo –. En ningún caso, podrán tener un compromiso en el fondo superior al compromiso de </w:t>
      </w:r>
      <w:proofErr w:type="spellStart"/>
      <w:r w:rsidRPr="00CC26BE">
        <w:rPr>
          <w:rFonts w:ascii="Verdana" w:eastAsia="Times New Roman" w:hAnsi="Verdana" w:cs="Calibri"/>
          <w:color w:val="193C67"/>
          <w:sz w:val="20"/>
          <w:szCs w:val="20"/>
        </w:rPr>
        <w:t>Fond</w:t>
      </w:r>
      <w:proofErr w:type="spellEnd"/>
      <w:r w:rsidRPr="00CC26BE">
        <w:rPr>
          <w:rFonts w:ascii="Verdana" w:eastAsia="Times New Roman" w:hAnsi="Verdana" w:cs="Calibri"/>
          <w:color w:val="193C67"/>
          <w:sz w:val="20"/>
          <w:szCs w:val="20"/>
        </w:rPr>
        <w:t xml:space="preserve">-ICO Global. </w:t>
      </w:r>
      <w:r w:rsidRPr="00CC26BE">
        <w:rPr>
          <w:rFonts w:ascii="Verdana" w:eastAsiaTheme="minorEastAsia" w:hAnsi="Verdana" w:cs="Calibri"/>
          <w:color w:val="193C67"/>
          <w:sz w:val="20"/>
          <w:szCs w:val="20"/>
        </w:rPr>
        <w:t>Los fondos no podrán comprometerse a invertir de forma mayoritaria en ámbitos autonómicos o locales.</w:t>
      </w:r>
      <w:r w:rsidRPr="00CC26BE" w:rsidDel="00B264AE">
        <w:rPr>
          <w:rFonts w:ascii="Verdana" w:eastAsia="Times New Roman" w:hAnsi="Verdana" w:cs="Calibri"/>
          <w:color w:val="193C67"/>
          <w:sz w:val="20"/>
          <w:szCs w:val="20"/>
        </w:rPr>
        <w:t xml:space="preserve"> </w:t>
      </w:r>
      <w:r w:rsidRPr="00CC26BE">
        <w:rPr>
          <w:rFonts w:ascii="Verdana" w:eastAsia="Times New Roman" w:hAnsi="Verdana" w:cs="Calibri"/>
          <w:color w:val="193C67"/>
          <w:sz w:val="20"/>
          <w:szCs w:val="20"/>
        </w:rPr>
        <w:t>Estos límites son aplicables a la estructura total del fondo, con independencia de los vehículos que lo compongan.</w:t>
      </w:r>
    </w:p>
    <w:p w14:paraId="495A1974" w14:textId="77777777" w:rsidR="00CC60C6" w:rsidRPr="00CC26BE" w:rsidRDefault="00CC60C6" w:rsidP="00CC60C6">
      <w:pPr>
        <w:numPr>
          <w:ilvl w:val="0"/>
          <w:numId w:val="22"/>
        </w:numPr>
        <w:spacing w:after="160"/>
        <w:ind w:left="907"/>
        <w:jc w:val="both"/>
        <w:rPr>
          <w:rFonts w:ascii="Verdana" w:eastAsia="Times New Roman" w:hAnsi="Verdana" w:cs="Calibri"/>
          <w:color w:val="193C67"/>
          <w:sz w:val="20"/>
          <w:szCs w:val="20"/>
        </w:rPr>
      </w:pPr>
      <w:r w:rsidRPr="00CC26BE">
        <w:rPr>
          <w:rFonts w:ascii="Verdana" w:eastAsia="Times New Roman" w:hAnsi="Verdana" w:cs="Calibri"/>
          <w:color w:val="193C67"/>
          <w:sz w:val="20"/>
          <w:szCs w:val="20"/>
        </w:rPr>
        <w:t>Más allá del cumplimiento de otros requerimientos previos que como inversor haya establecido para incorporarse a un determinado vehículo de inversión, la posible presencia de instituciones, sociedades u organismos públicos de ámbito autonómico o local en los diversos órganos de decisión de los fondos no podrá determinar el condicionamiento de decisiones de inversión y desinversión en los mismos.</w:t>
      </w:r>
    </w:p>
    <w:p w14:paraId="208F5421" w14:textId="578C30B3" w:rsidR="00CC60C6" w:rsidRPr="00CC26BE" w:rsidRDefault="005674B7" w:rsidP="00CC60C6">
      <w:pPr>
        <w:spacing w:after="160"/>
        <w:jc w:val="both"/>
        <w:rPr>
          <w:rFonts w:ascii="Verdana" w:eastAsia="Times New Roman" w:hAnsi="Verdana" w:cs="Calibri"/>
          <w:color w:val="193C67"/>
          <w:sz w:val="20"/>
          <w:szCs w:val="20"/>
        </w:rPr>
      </w:pPr>
      <w:r w:rsidRPr="00CC26BE">
        <w:rPr>
          <w:rFonts w:ascii="Verdana" w:eastAsia="Times New Roman" w:hAnsi="Verdana" w:cs="Calibri"/>
          <w:b/>
          <w:color w:val="193C67"/>
          <w:sz w:val="20"/>
          <w:szCs w:val="20"/>
        </w:rPr>
        <w:t>1</w:t>
      </w:r>
      <w:r w:rsidR="00973C20" w:rsidRPr="00CC26BE">
        <w:rPr>
          <w:rFonts w:ascii="Verdana" w:eastAsia="Times New Roman" w:hAnsi="Verdana" w:cs="Calibri"/>
          <w:b/>
          <w:color w:val="193C67"/>
          <w:sz w:val="20"/>
          <w:szCs w:val="20"/>
        </w:rPr>
        <w:t>5</w:t>
      </w:r>
      <w:r w:rsidR="00CC60C6" w:rsidRPr="00CC26BE">
        <w:rPr>
          <w:rFonts w:ascii="Verdana" w:eastAsia="Times New Roman" w:hAnsi="Verdana" w:cs="Calibri"/>
          <w:b/>
          <w:color w:val="193C67"/>
          <w:sz w:val="20"/>
          <w:szCs w:val="20"/>
        </w:rPr>
        <w:t xml:space="preserve">.- </w:t>
      </w:r>
      <w:r w:rsidR="00CC60C6" w:rsidRPr="00CC26BE">
        <w:rPr>
          <w:rFonts w:ascii="Verdana" w:eastAsia="Times New Roman" w:hAnsi="Verdana" w:cs="Calibri"/>
          <w:bCs/>
          <w:color w:val="193C67"/>
          <w:sz w:val="20"/>
          <w:szCs w:val="20"/>
        </w:rPr>
        <w:t xml:space="preserve">Que </w:t>
      </w:r>
      <w:r w:rsidR="00CC60C6" w:rsidRPr="00CC26BE">
        <w:rPr>
          <w:rFonts w:ascii="Verdana" w:eastAsia="Times New Roman" w:hAnsi="Verdana" w:cs="Calibri"/>
          <w:color w:val="193C67"/>
          <w:sz w:val="20"/>
          <w:szCs w:val="20"/>
        </w:rPr>
        <w:t xml:space="preserve">en caso de que el fondo haya realizado alguna inversión, el mismo no tiene una antigüedad superior a 24 meses desde el momento de su autorización o registro en la CNMV o en otro órgano regulador de la </w:t>
      </w:r>
      <w:r w:rsidR="00FF56B0" w:rsidRPr="00CC26BE">
        <w:rPr>
          <w:rFonts w:ascii="Verdana" w:eastAsia="Times New Roman" w:hAnsi="Verdana" w:cs="Calibri"/>
          <w:color w:val="193C67"/>
          <w:sz w:val="20"/>
          <w:szCs w:val="20"/>
        </w:rPr>
        <w:t xml:space="preserve">Unión Europea </w:t>
      </w:r>
      <w:r w:rsidR="00CC60C6" w:rsidRPr="00CC26BE">
        <w:rPr>
          <w:rFonts w:ascii="Verdana" w:eastAsia="Times New Roman" w:hAnsi="Verdana" w:cs="Calibri"/>
          <w:color w:val="193C67"/>
          <w:sz w:val="20"/>
          <w:szCs w:val="20"/>
        </w:rPr>
        <w:t>cuando la legislación que le resulte de aplicación así lo exija, incluso si procede de la transformación de una forma jurídica anterior, en la fecha tope de presentación de la documentación</w:t>
      </w:r>
      <w:r w:rsidR="00CC60C6" w:rsidRPr="00CC26BE">
        <w:rPr>
          <w:rFonts w:ascii="Verdana" w:hAnsi="Verdana"/>
          <w:color w:val="193C67"/>
          <w:sz w:val="20"/>
          <w:szCs w:val="20"/>
        </w:rPr>
        <w:t>.</w:t>
      </w:r>
      <w:r w:rsidR="00CC60C6" w:rsidRPr="00CC26BE">
        <w:rPr>
          <w:rFonts w:ascii="Verdana" w:eastAsia="Times New Roman" w:hAnsi="Verdana" w:cs="Calibri"/>
          <w:color w:val="193C67"/>
          <w:sz w:val="20"/>
          <w:szCs w:val="20"/>
        </w:rPr>
        <w:t xml:space="preserve"> Adicionalmente, cualquier inversión que haya realizado el fondo, no podrá tener una antigüedad superior a nueve (9) meses. </w:t>
      </w:r>
      <w:bookmarkStart w:id="0" w:name="_Hlk44321001"/>
    </w:p>
    <w:p w14:paraId="359B396D" w14:textId="77777777" w:rsidR="00CC60C6" w:rsidRPr="00CC26BE" w:rsidRDefault="00CC60C6" w:rsidP="00CC60C6">
      <w:pPr>
        <w:spacing w:after="160"/>
        <w:jc w:val="both"/>
        <w:rPr>
          <w:rFonts w:ascii="Verdana" w:hAnsi="Verdana"/>
          <w:color w:val="193C67"/>
          <w:sz w:val="20"/>
          <w:szCs w:val="20"/>
        </w:rPr>
      </w:pPr>
      <w:r w:rsidRPr="00CC26BE">
        <w:rPr>
          <w:rFonts w:ascii="Verdana" w:hAnsi="Verdana"/>
          <w:color w:val="193C67"/>
          <w:sz w:val="20"/>
          <w:szCs w:val="20"/>
        </w:rPr>
        <w:t>Indicar si el fondo presentado está constituido y en caso afirmativo indicar la fecha.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CC26BE" w:rsidRPr="00CC26BE" w14:paraId="1A2DBE1E" w14:textId="77777777" w:rsidTr="003F3AF5">
        <w:trPr>
          <w:jc w:val="center"/>
        </w:trPr>
        <w:tc>
          <w:tcPr>
            <w:tcW w:w="4255" w:type="dxa"/>
            <w:shd w:val="clear" w:color="auto" w:fill="auto"/>
          </w:tcPr>
          <w:p w14:paraId="1EF6D05C" w14:textId="77777777" w:rsidR="00CC60C6" w:rsidRPr="00CC26BE" w:rsidRDefault="00CC60C6" w:rsidP="003F3AF5">
            <w:pPr>
              <w:spacing w:after="120"/>
              <w:rPr>
                <w:rFonts w:ascii="Verdana" w:hAnsi="Verdana"/>
                <w:color w:val="193C67"/>
                <w:sz w:val="20"/>
                <w:szCs w:val="20"/>
              </w:rPr>
            </w:pPr>
            <w:r w:rsidRPr="00CC26BE">
              <w:rPr>
                <w:rFonts w:ascii="Verdana" w:hAnsi="Verdana"/>
                <w:color w:val="193C67"/>
                <w:sz w:val="20"/>
                <w:szCs w:val="20"/>
              </w:rPr>
              <w:t>Sí</w:t>
            </w:r>
          </w:p>
        </w:tc>
        <w:tc>
          <w:tcPr>
            <w:tcW w:w="4248" w:type="dxa"/>
            <w:shd w:val="clear" w:color="auto" w:fill="auto"/>
          </w:tcPr>
          <w:p w14:paraId="7DA41104" w14:textId="77777777" w:rsidR="00CC60C6" w:rsidRPr="00CC26BE" w:rsidRDefault="00CC60C6" w:rsidP="003F3AF5">
            <w:pPr>
              <w:spacing w:after="120"/>
              <w:rPr>
                <w:rFonts w:ascii="Verdana" w:hAnsi="Verdana"/>
                <w:color w:val="193C67"/>
                <w:sz w:val="20"/>
                <w:szCs w:val="20"/>
              </w:rPr>
            </w:pPr>
            <w:r w:rsidRPr="00CC26BE">
              <w:rPr>
                <w:rFonts w:ascii="Verdana" w:hAnsi="Verdana"/>
                <w:color w:val="193C67"/>
                <w:sz w:val="20"/>
                <w:szCs w:val="20"/>
              </w:rPr>
              <w:t>No</w:t>
            </w:r>
          </w:p>
        </w:tc>
      </w:tr>
      <w:tr w:rsidR="00CC26BE" w:rsidRPr="00CC26BE" w14:paraId="2F080FA8" w14:textId="77777777" w:rsidTr="003F3AF5">
        <w:trPr>
          <w:jc w:val="center"/>
        </w:trPr>
        <w:tc>
          <w:tcPr>
            <w:tcW w:w="4255" w:type="dxa"/>
            <w:shd w:val="clear" w:color="auto" w:fill="auto"/>
          </w:tcPr>
          <w:p w14:paraId="67E33B85" w14:textId="77777777" w:rsidR="00CC60C6" w:rsidRPr="00CC26BE" w:rsidRDefault="00CC60C6" w:rsidP="003F3AF5">
            <w:pPr>
              <w:spacing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4248" w:type="dxa"/>
            <w:shd w:val="clear" w:color="auto" w:fill="auto"/>
          </w:tcPr>
          <w:p w14:paraId="136F471E" w14:textId="77777777" w:rsidR="00CC60C6" w:rsidRPr="00CC26BE" w:rsidRDefault="00CC60C6" w:rsidP="003F3AF5">
            <w:pPr>
              <w:spacing w:after="12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bl>
    <w:p w14:paraId="634D7DFD" w14:textId="7B8864B8" w:rsidR="00CC60C6" w:rsidRPr="00CC26BE" w:rsidRDefault="00741007" w:rsidP="00CC60C6">
      <w:pPr>
        <w:spacing w:before="120" w:after="120" w:line="360" w:lineRule="auto"/>
        <w:jc w:val="both"/>
        <w:rPr>
          <w:rFonts w:ascii="Verdana" w:hAnsi="Verdana" w:cs="Arial"/>
          <w:color w:val="193C67"/>
          <w:sz w:val="20"/>
          <w:szCs w:val="20"/>
        </w:rPr>
      </w:pPr>
      <w:r w:rsidRPr="00CC26BE">
        <w:rPr>
          <w:rFonts w:ascii="Verdana" w:hAnsi="Verdana"/>
          <w:color w:val="193C67"/>
          <w:sz w:val="20"/>
          <w:szCs w:val="20"/>
        </w:rPr>
        <w:t>E</w:t>
      </w:r>
      <w:r w:rsidR="00CC60C6" w:rsidRPr="00CC26BE">
        <w:rPr>
          <w:rFonts w:ascii="Verdana" w:hAnsi="Verdana"/>
          <w:color w:val="193C67"/>
          <w:sz w:val="20"/>
          <w:szCs w:val="20"/>
        </w:rPr>
        <w:t>n c</w:t>
      </w:r>
      <w:r w:rsidR="00223F3F" w:rsidRPr="00CC26BE">
        <w:rPr>
          <w:rFonts w:ascii="Verdana" w:hAnsi="Verdana"/>
          <w:color w:val="193C67"/>
          <w:sz w:val="20"/>
          <w:szCs w:val="20"/>
        </w:rPr>
        <w:t>a</w:t>
      </w:r>
      <w:r w:rsidR="00CC60C6" w:rsidRPr="00CC26BE">
        <w:rPr>
          <w:rFonts w:ascii="Verdana" w:hAnsi="Verdana"/>
          <w:color w:val="193C67"/>
          <w:sz w:val="20"/>
          <w:szCs w:val="20"/>
        </w:rPr>
        <w:t>so de que se haya realizado alguna inversión, rellene el siguiente cuadro</w:t>
      </w:r>
      <w:bookmarkEnd w:id="0"/>
      <w:r w:rsidR="00CC60C6" w:rsidRPr="00CC26BE">
        <w:rPr>
          <w:rFonts w:ascii="Verdana" w:hAnsi="Verdana"/>
          <w:color w:val="193C67"/>
          <w:sz w:val="20"/>
          <w:szCs w:val="20"/>
        </w:rPr>
        <w:t>.</w:t>
      </w:r>
    </w:p>
    <w:tbl>
      <w:tblPr>
        <w:tblpPr w:leftFromText="141" w:rightFromText="141" w:vertAnchor="text" w:horzAnchor="margin" w:tblpXSpec="center" w:tblpY="398"/>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CC26BE" w:rsidRPr="00CC26BE" w14:paraId="6A19101B" w14:textId="77777777" w:rsidTr="003F3AF5">
        <w:trPr>
          <w:jc w:val="center"/>
        </w:trPr>
        <w:tc>
          <w:tcPr>
            <w:tcW w:w="4255" w:type="dxa"/>
            <w:shd w:val="clear" w:color="auto" w:fill="auto"/>
          </w:tcPr>
          <w:p w14:paraId="2EE74A92" w14:textId="77777777" w:rsidR="00CC60C6" w:rsidRPr="00CC26BE" w:rsidRDefault="00CC60C6" w:rsidP="003F3AF5">
            <w:pPr>
              <w:spacing w:after="120"/>
              <w:rPr>
                <w:rFonts w:ascii="Verdana" w:hAnsi="Verdana"/>
                <w:color w:val="193C67"/>
                <w:sz w:val="20"/>
                <w:szCs w:val="20"/>
              </w:rPr>
            </w:pPr>
            <w:r w:rsidRPr="00CC26BE">
              <w:rPr>
                <w:rFonts w:ascii="Verdana" w:hAnsi="Verdana"/>
                <w:color w:val="193C67"/>
                <w:sz w:val="20"/>
                <w:szCs w:val="20"/>
              </w:rPr>
              <w:t>Inversión realizada por el fondo</w:t>
            </w:r>
          </w:p>
        </w:tc>
        <w:tc>
          <w:tcPr>
            <w:tcW w:w="4248" w:type="dxa"/>
            <w:shd w:val="clear" w:color="auto" w:fill="auto"/>
          </w:tcPr>
          <w:p w14:paraId="7A249FF2" w14:textId="77777777" w:rsidR="00CC60C6" w:rsidRPr="00CC26BE" w:rsidRDefault="00CC60C6" w:rsidP="003F3AF5">
            <w:pPr>
              <w:spacing w:after="120"/>
              <w:rPr>
                <w:rFonts w:ascii="Verdana" w:hAnsi="Verdana"/>
                <w:color w:val="193C67"/>
                <w:sz w:val="20"/>
                <w:szCs w:val="20"/>
              </w:rPr>
            </w:pPr>
            <w:r w:rsidRPr="00CC26BE">
              <w:rPr>
                <w:rFonts w:ascii="Verdana" w:hAnsi="Verdana"/>
                <w:color w:val="193C67"/>
                <w:sz w:val="20"/>
                <w:szCs w:val="20"/>
              </w:rPr>
              <w:t>Fecha de inversión</w:t>
            </w:r>
          </w:p>
        </w:tc>
      </w:tr>
    </w:tbl>
    <w:p w14:paraId="48599996" w14:textId="77777777" w:rsidR="00F761D5" w:rsidRDefault="00F761D5" w:rsidP="003F3AF5">
      <w:pPr>
        <w:spacing w:after="160"/>
        <w:jc w:val="both"/>
        <w:rPr>
          <w:rFonts w:ascii="Verdana" w:hAnsi="Verdana" w:cs="Arial"/>
          <w:color w:val="193C67"/>
          <w:sz w:val="20"/>
          <w:szCs w:val="20"/>
        </w:rPr>
        <w:sectPr w:rsidR="00F761D5" w:rsidSect="00F761D5">
          <w:type w:val="continuous"/>
          <w:pgSz w:w="11906" w:h="16838"/>
          <w:pgMar w:top="1417" w:right="1133" w:bottom="1417" w:left="1134" w:header="708" w:footer="708" w:gutter="0"/>
          <w:cols w:space="708"/>
          <w:docGrid w:linePitch="360"/>
        </w:sect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CC26BE" w:rsidRPr="00CC26BE" w14:paraId="321174AC" w14:textId="77777777" w:rsidTr="00741007">
        <w:trPr>
          <w:jc w:val="center"/>
        </w:trPr>
        <w:tc>
          <w:tcPr>
            <w:tcW w:w="4540" w:type="dxa"/>
            <w:shd w:val="clear" w:color="auto" w:fill="auto"/>
          </w:tcPr>
          <w:p w14:paraId="3422CC2E" w14:textId="77777777" w:rsidR="00CC60C6" w:rsidRPr="00CC26BE" w:rsidRDefault="00CC60C6" w:rsidP="003F3AF5">
            <w:pPr>
              <w:spacing w:after="16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4532" w:type="dxa"/>
            <w:shd w:val="clear" w:color="auto" w:fill="auto"/>
          </w:tcPr>
          <w:p w14:paraId="35FFD169" w14:textId="77777777" w:rsidR="00CC60C6" w:rsidRPr="00CC26BE" w:rsidRDefault="00CC60C6" w:rsidP="003F3AF5">
            <w:pPr>
              <w:spacing w:after="160"/>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26BE" w:rsidRPr="00CC26BE" w14:paraId="4E9DD3CB" w14:textId="77777777" w:rsidTr="00741007">
        <w:trPr>
          <w:trHeight w:val="270"/>
          <w:jc w:val="center"/>
        </w:trPr>
        <w:tc>
          <w:tcPr>
            <w:tcW w:w="4540" w:type="dxa"/>
            <w:shd w:val="clear" w:color="auto" w:fill="auto"/>
          </w:tcPr>
          <w:p w14:paraId="62B5C7EB" w14:textId="77777777" w:rsidR="00CC60C6" w:rsidRPr="00CC26BE" w:rsidRDefault="00CC60C6" w:rsidP="003F3AF5">
            <w:pPr>
              <w:spacing w:after="160"/>
              <w:jc w:val="both"/>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4532" w:type="dxa"/>
            <w:shd w:val="clear" w:color="auto" w:fill="auto"/>
          </w:tcPr>
          <w:p w14:paraId="72C36F9D" w14:textId="77777777" w:rsidR="00CC60C6" w:rsidRPr="00CC26BE" w:rsidRDefault="00CC60C6" w:rsidP="003F3AF5">
            <w:pPr>
              <w:spacing w:after="160"/>
              <w:jc w:val="both"/>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60C6" w:rsidRPr="00CC26BE" w14:paraId="40AC9F3F" w14:textId="77777777" w:rsidTr="00741007">
        <w:trPr>
          <w:jc w:val="center"/>
        </w:trPr>
        <w:tc>
          <w:tcPr>
            <w:tcW w:w="4540" w:type="dxa"/>
            <w:shd w:val="clear" w:color="auto" w:fill="auto"/>
          </w:tcPr>
          <w:p w14:paraId="17D2F308" w14:textId="77777777" w:rsidR="00CC60C6" w:rsidRPr="00CC26BE" w:rsidRDefault="00CC60C6" w:rsidP="003F3AF5">
            <w:pPr>
              <w:spacing w:after="160"/>
              <w:jc w:val="both"/>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4532" w:type="dxa"/>
            <w:shd w:val="clear" w:color="auto" w:fill="auto"/>
          </w:tcPr>
          <w:p w14:paraId="12C23D0C" w14:textId="77777777" w:rsidR="00CC60C6" w:rsidRPr="00CC26BE" w:rsidRDefault="00CC60C6" w:rsidP="003F3AF5">
            <w:pPr>
              <w:spacing w:after="160"/>
              <w:jc w:val="both"/>
              <w:rPr>
                <w:rFonts w:ascii="Verdana" w:hAnsi="Verdana" w:cs="Arial"/>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bl>
    <w:p w14:paraId="3065E151" w14:textId="77777777" w:rsidR="00F761D5" w:rsidRDefault="00F761D5" w:rsidP="00CC60C6">
      <w:pPr>
        <w:spacing w:after="160"/>
        <w:jc w:val="both"/>
        <w:rPr>
          <w:rFonts w:ascii="Verdana" w:hAnsi="Verdana"/>
          <w:b/>
          <w:color w:val="193C67"/>
          <w:sz w:val="20"/>
          <w:szCs w:val="20"/>
        </w:rPr>
        <w:sectPr w:rsidR="00F761D5" w:rsidSect="00F761D5">
          <w:type w:val="continuous"/>
          <w:pgSz w:w="11906" w:h="16838"/>
          <w:pgMar w:top="1417" w:right="1133" w:bottom="1417" w:left="1134" w:header="708" w:footer="708" w:gutter="0"/>
          <w:cols w:space="708"/>
          <w:formProt w:val="0"/>
          <w:docGrid w:linePitch="360"/>
        </w:sectPr>
      </w:pPr>
    </w:p>
    <w:p w14:paraId="188028E5" w14:textId="67C9AC05" w:rsidR="00CC60C6" w:rsidRPr="00CC26BE" w:rsidRDefault="00741007" w:rsidP="00CC60C6">
      <w:pPr>
        <w:spacing w:after="160"/>
        <w:jc w:val="both"/>
        <w:rPr>
          <w:rFonts w:ascii="Verdana" w:hAnsi="Verdana"/>
          <w:color w:val="193C67"/>
          <w:sz w:val="20"/>
          <w:szCs w:val="20"/>
        </w:rPr>
      </w:pPr>
      <w:r w:rsidRPr="00CC26BE">
        <w:rPr>
          <w:rFonts w:ascii="Verdana" w:hAnsi="Verdana"/>
          <w:b/>
          <w:color w:val="193C67"/>
          <w:sz w:val="20"/>
          <w:szCs w:val="20"/>
        </w:rPr>
        <w:t>1</w:t>
      </w:r>
      <w:r w:rsidR="00070390" w:rsidRPr="00CC26BE">
        <w:rPr>
          <w:rFonts w:ascii="Verdana" w:hAnsi="Verdana"/>
          <w:b/>
          <w:color w:val="193C67"/>
          <w:sz w:val="20"/>
          <w:szCs w:val="20"/>
        </w:rPr>
        <w:t>6</w:t>
      </w:r>
      <w:r w:rsidR="00CC60C6" w:rsidRPr="00CC26BE">
        <w:rPr>
          <w:rFonts w:ascii="Verdana" w:hAnsi="Verdana"/>
          <w:b/>
          <w:color w:val="193C67"/>
          <w:sz w:val="20"/>
          <w:szCs w:val="20"/>
        </w:rPr>
        <w:t xml:space="preserve">.- </w:t>
      </w:r>
      <w:r w:rsidR="00CC60C6" w:rsidRPr="00CC26BE">
        <w:rPr>
          <w:rFonts w:ascii="Verdana" w:hAnsi="Verdana"/>
          <w:color w:val="193C67"/>
          <w:sz w:val="20"/>
          <w:szCs w:val="20"/>
        </w:rPr>
        <w:t xml:space="preserve">Que tanto la Sociedad Gestora como el </w:t>
      </w:r>
      <w:r w:rsidR="00CC60C6" w:rsidRPr="00CC26BE">
        <w:rPr>
          <w:rFonts w:ascii="Verdana" w:eastAsia="Times New Roman" w:hAnsi="Verdana" w:cs="Calibri"/>
          <w:color w:val="193C67"/>
          <w:sz w:val="20"/>
          <w:szCs w:val="20"/>
        </w:rPr>
        <w:t xml:space="preserve">fondo, en caso de estar constituido, cumplen con las exigencias en materia de solvencia exigidas por la CNMV (o por otro órgano regulador de la </w:t>
      </w:r>
      <w:r w:rsidR="00FF56B0" w:rsidRPr="00CC26BE">
        <w:rPr>
          <w:rFonts w:ascii="Verdana" w:eastAsia="Times New Roman" w:hAnsi="Verdana" w:cs="Calibri"/>
          <w:color w:val="193C67"/>
          <w:sz w:val="20"/>
          <w:szCs w:val="20"/>
        </w:rPr>
        <w:t>U</w:t>
      </w:r>
      <w:r w:rsidR="009F6E64" w:rsidRPr="00CC26BE">
        <w:rPr>
          <w:rFonts w:ascii="Verdana" w:eastAsia="Times New Roman" w:hAnsi="Verdana" w:cs="Calibri"/>
          <w:color w:val="193C67"/>
          <w:sz w:val="20"/>
          <w:szCs w:val="20"/>
        </w:rPr>
        <w:t>nión Europea</w:t>
      </w:r>
      <w:r w:rsidR="00FF56B0" w:rsidRPr="00CC26BE">
        <w:rPr>
          <w:rFonts w:ascii="Verdana" w:eastAsia="Times New Roman" w:hAnsi="Verdana" w:cs="Calibri"/>
          <w:color w:val="193C67"/>
          <w:sz w:val="20"/>
          <w:szCs w:val="20"/>
        </w:rPr>
        <w:t xml:space="preserve"> </w:t>
      </w:r>
      <w:r w:rsidR="00CC60C6" w:rsidRPr="00CC26BE">
        <w:rPr>
          <w:rFonts w:ascii="Verdana" w:eastAsia="Times New Roman" w:hAnsi="Verdana" w:cs="Calibri"/>
          <w:color w:val="193C67"/>
          <w:sz w:val="20"/>
          <w:szCs w:val="20"/>
        </w:rPr>
        <w:t>cuando as</w:t>
      </w:r>
      <w:r w:rsidR="00CC60C6" w:rsidRPr="00CC26BE">
        <w:rPr>
          <w:rFonts w:ascii="Verdana" w:hAnsi="Verdana"/>
          <w:color w:val="193C67"/>
          <w:sz w:val="20"/>
          <w:szCs w:val="20"/>
        </w:rPr>
        <w:t>í lo exija) y por la normativa aplicable, además de no tener expedientes sancionadores abiertos.</w:t>
      </w:r>
    </w:p>
    <w:p w14:paraId="07AD9DD4" w14:textId="77777777" w:rsidR="00CC60C6" w:rsidRPr="00CC26BE" w:rsidRDefault="00CC60C6" w:rsidP="00CC60C6">
      <w:pPr>
        <w:jc w:val="both"/>
        <w:rPr>
          <w:rFonts w:ascii="Verdana" w:hAnsi="Verdana"/>
          <w:color w:val="193C67"/>
          <w:sz w:val="20"/>
          <w:szCs w:val="20"/>
        </w:rPr>
      </w:pPr>
      <w:r w:rsidRPr="00CC26BE">
        <w:rPr>
          <w:rFonts w:ascii="Verdana" w:hAnsi="Verdana"/>
          <w:color w:val="193C67"/>
          <w:sz w:val="20"/>
          <w:szCs w:val="20"/>
        </w:rPr>
        <w:lastRenderedPageBreak/>
        <w:t xml:space="preserve">Se incluye Anexo f.6) los últimos tres estados financieros anuales auditados </w:t>
      </w:r>
      <w:r w:rsidRPr="00CC26BE">
        <w:rPr>
          <w:rFonts w:ascii="Verdana" w:eastAsia="Times New Roman" w:hAnsi="Verdana" w:cs="Calibri"/>
          <w:color w:val="193C67"/>
          <w:sz w:val="20"/>
          <w:szCs w:val="20"/>
        </w:rPr>
        <w:t xml:space="preserve">de la Gestora y el último auditado del fondo, </w:t>
      </w:r>
      <w:r w:rsidRPr="00CC26BE">
        <w:rPr>
          <w:rFonts w:ascii="Verdana" w:hAnsi="Verdana"/>
          <w:color w:val="193C67"/>
          <w:sz w:val="20"/>
          <w:szCs w:val="20"/>
        </w:rPr>
        <w:t>en caso de estar constituido.</w:t>
      </w:r>
    </w:p>
    <w:p w14:paraId="2A8C902E" w14:textId="3ED91761" w:rsidR="00CC60C6" w:rsidRPr="00CC26BE" w:rsidRDefault="008926F1" w:rsidP="00CC60C6">
      <w:pPr>
        <w:jc w:val="both"/>
        <w:rPr>
          <w:rFonts w:ascii="Verdana" w:hAnsi="Verdana"/>
          <w:color w:val="193C67"/>
          <w:sz w:val="20"/>
          <w:szCs w:val="20"/>
        </w:rPr>
      </w:pPr>
      <w:r w:rsidRPr="00CC26BE">
        <w:rPr>
          <w:rFonts w:ascii="Verdana" w:hAnsi="Verdana"/>
          <w:b/>
          <w:color w:val="193C67"/>
          <w:sz w:val="20"/>
          <w:szCs w:val="20"/>
        </w:rPr>
        <w:t>1</w:t>
      </w:r>
      <w:r w:rsidR="00B25DAC" w:rsidRPr="00CC26BE">
        <w:rPr>
          <w:rFonts w:ascii="Verdana" w:hAnsi="Verdana"/>
          <w:b/>
          <w:color w:val="193C67"/>
          <w:sz w:val="20"/>
          <w:szCs w:val="20"/>
        </w:rPr>
        <w:t>7</w:t>
      </w:r>
      <w:r w:rsidR="00CC60C6" w:rsidRPr="00CC26BE">
        <w:rPr>
          <w:rFonts w:ascii="Verdana" w:hAnsi="Verdana"/>
          <w:b/>
          <w:color w:val="193C67"/>
          <w:sz w:val="20"/>
          <w:szCs w:val="20"/>
        </w:rPr>
        <w:t>.-</w:t>
      </w:r>
      <w:r w:rsidR="00CC60C6" w:rsidRPr="00CC26BE">
        <w:rPr>
          <w:rFonts w:ascii="Verdana" w:hAnsi="Verdana"/>
          <w:color w:val="193C67"/>
          <w:sz w:val="20"/>
          <w:szCs w:val="20"/>
        </w:rPr>
        <w:t xml:space="preserve"> Que la estrategia de inversión no está en el ámbito de la Sostenibilidad e Impacto Social.</w:t>
      </w:r>
    </w:p>
    <w:p w14:paraId="447B9C8A" w14:textId="2EA91C8C" w:rsidR="008941F5" w:rsidRPr="00CC26BE" w:rsidRDefault="008926F1" w:rsidP="00CC60C6">
      <w:pPr>
        <w:jc w:val="both"/>
        <w:rPr>
          <w:rFonts w:ascii="Verdana" w:hAnsi="Verdana"/>
          <w:color w:val="193C67"/>
          <w:sz w:val="20"/>
          <w:szCs w:val="20"/>
        </w:rPr>
      </w:pPr>
      <w:r w:rsidRPr="00CC26BE">
        <w:rPr>
          <w:rFonts w:ascii="Verdana" w:hAnsi="Verdana"/>
          <w:b/>
          <w:bCs/>
          <w:color w:val="193C67"/>
          <w:sz w:val="20"/>
          <w:szCs w:val="20"/>
        </w:rPr>
        <w:t>1</w:t>
      </w:r>
      <w:r w:rsidR="0021365D" w:rsidRPr="00CC26BE">
        <w:rPr>
          <w:rFonts w:ascii="Verdana" w:hAnsi="Verdana"/>
          <w:b/>
          <w:bCs/>
          <w:color w:val="193C67"/>
          <w:sz w:val="20"/>
          <w:szCs w:val="20"/>
        </w:rPr>
        <w:t>8</w:t>
      </w:r>
      <w:r w:rsidR="00CC60C6" w:rsidRPr="00CC26BE">
        <w:rPr>
          <w:rFonts w:ascii="Verdana" w:hAnsi="Verdana"/>
          <w:b/>
          <w:bCs/>
          <w:color w:val="193C67"/>
          <w:sz w:val="20"/>
          <w:szCs w:val="20"/>
        </w:rPr>
        <w:t xml:space="preserve">.- </w:t>
      </w:r>
      <w:r w:rsidR="00CC60C6" w:rsidRPr="00CC26BE">
        <w:rPr>
          <w:rFonts w:ascii="Verdana" w:hAnsi="Verdana"/>
          <w:color w:val="193C67"/>
          <w:sz w:val="20"/>
          <w:szCs w:val="20"/>
        </w:rPr>
        <w:t xml:space="preserve">Que en la actualidad no gestionen un fondo con la misma estrategia que tenga un compromiso de inversión aprobado por cualquier fondo gestionado por Axis, si el mismo no está invertido y desembolsado en al menos un 60%, salvo que el fondo haya finalizado su periodo de inversión. </w:t>
      </w:r>
    </w:p>
    <w:tbl>
      <w:tblPr>
        <w:tblStyle w:val="TableGrid"/>
        <w:tblW w:w="0" w:type="auto"/>
        <w:jc w:val="center"/>
        <w:tblLook w:val="04A0" w:firstRow="1" w:lastRow="0" w:firstColumn="1" w:lastColumn="0" w:noHBand="0" w:noVBand="1"/>
      </w:tblPr>
      <w:tblGrid>
        <w:gridCol w:w="1699"/>
        <w:gridCol w:w="1699"/>
        <w:gridCol w:w="1700"/>
        <w:gridCol w:w="1700"/>
        <w:gridCol w:w="1700"/>
      </w:tblGrid>
      <w:tr w:rsidR="00CC26BE" w:rsidRPr="00CC26BE" w14:paraId="1BADB9CD" w14:textId="77777777" w:rsidTr="007B0443">
        <w:trPr>
          <w:jc w:val="center"/>
        </w:trPr>
        <w:tc>
          <w:tcPr>
            <w:tcW w:w="1699" w:type="dxa"/>
          </w:tcPr>
          <w:p w14:paraId="7D880BD6" w14:textId="77777777" w:rsidR="00CC60C6" w:rsidRPr="00CC26BE" w:rsidRDefault="00CC60C6" w:rsidP="003F3AF5">
            <w:pPr>
              <w:jc w:val="both"/>
              <w:rPr>
                <w:rFonts w:ascii="Verdana" w:hAnsi="Verdana"/>
                <w:color w:val="193C67"/>
                <w:sz w:val="20"/>
                <w:szCs w:val="20"/>
              </w:rPr>
            </w:pPr>
            <w:r w:rsidRPr="00CC26BE">
              <w:rPr>
                <w:rFonts w:ascii="Verdana" w:hAnsi="Verdana"/>
                <w:color w:val="193C67"/>
                <w:sz w:val="20"/>
                <w:szCs w:val="20"/>
              </w:rPr>
              <w:t xml:space="preserve">Fondos anteriores invertidos por </w:t>
            </w:r>
            <w:proofErr w:type="spellStart"/>
            <w:r w:rsidRPr="00CC26BE">
              <w:rPr>
                <w:rFonts w:ascii="Verdana" w:hAnsi="Verdana"/>
                <w:color w:val="193C67"/>
                <w:sz w:val="20"/>
                <w:szCs w:val="20"/>
              </w:rPr>
              <w:t>Fond</w:t>
            </w:r>
            <w:proofErr w:type="spellEnd"/>
            <w:r w:rsidRPr="00CC26BE">
              <w:rPr>
                <w:rFonts w:ascii="Verdana" w:hAnsi="Verdana"/>
                <w:color w:val="193C67"/>
                <w:sz w:val="20"/>
                <w:szCs w:val="20"/>
              </w:rPr>
              <w:t>-ICO Global</w:t>
            </w:r>
          </w:p>
        </w:tc>
        <w:tc>
          <w:tcPr>
            <w:tcW w:w="1699" w:type="dxa"/>
          </w:tcPr>
          <w:p w14:paraId="673B1E5B" w14:textId="77777777" w:rsidR="00CC60C6" w:rsidRPr="00CC26BE" w:rsidRDefault="00CC60C6" w:rsidP="003F3AF5">
            <w:pPr>
              <w:jc w:val="both"/>
              <w:rPr>
                <w:rFonts w:ascii="Verdana" w:hAnsi="Verdana"/>
                <w:color w:val="193C67"/>
                <w:sz w:val="20"/>
                <w:szCs w:val="20"/>
              </w:rPr>
            </w:pPr>
            <w:r w:rsidRPr="00CC26BE">
              <w:rPr>
                <w:rFonts w:ascii="Verdana" w:hAnsi="Verdana"/>
                <w:color w:val="193C67"/>
                <w:sz w:val="20"/>
                <w:szCs w:val="20"/>
              </w:rPr>
              <w:t>Fecha de suscripción</w:t>
            </w:r>
          </w:p>
        </w:tc>
        <w:tc>
          <w:tcPr>
            <w:tcW w:w="1700" w:type="dxa"/>
          </w:tcPr>
          <w:p w14:paraId="62086E96" w14:textId="77777777" w:rsidR="00CC60C6" w:rsidRPr="00CC26BE" w:rsidRDefault="00CC60C6" w:rsidP="003F3AF5">
            <w:pPr>
              <w:jc w:val="both"/>
              <w:rPr>
                <w:rFonts w:ascii="Verdana" w:hAnsi="Verdana"/>
                <w:color w:val="193C67"/>
                <w:sz w:val="20"/>
                <w:szCs w:val="20"/>
              </w:rPr>
            </w:pPr>
            <w:r w:rsidRPr="00CC26BE">
              <w:rPr>
                <w:rFonts w:ascii="Verdana" w:hAnsi="Verdana"/>
                <w:color w:val="193C67"/>
                <w:sz w:val="20"/>
                <w:szCs w:val="20"/>
              </w:rPr>
              <w:t>% invertido por el fondo</w:t>
            </w:r>
          </w:p>
        </w:tc>
        <w:tc>
          <w:tcPr>
            <w:tcW w:w="1700" w:type="dxa"/>
          </w:tcPr>
          <w:p w14:paraId="78874F0C" w14:textId="77777777" w:rsidR="00CC60C6" w:rsidRPr="00CC26BE" w:rsidRDefault="00CC60C6" w:rsidP="003F3AF5">
            <w:pPr>
              <w:jc w:val="both"/>
              <w:rPr>
                <w:rFonts w:ascii="Verdana" w:hAnsi="Verdana"/>
                <w:color w:val="193C67"/>
                <w:sz w:val="20"/>
                <w:szCs w:val="20"/>
              </w:rPr>
            </w:pPr>
            <w:r w:rsidRPr="00CC26BE">
              <w:rPr>
                <w:rFonts w:ascii="Verdana" w:hAnsi="Verdana"/>
                <w:color w:val="193C67"/>
                <w:sz w:val="20"/>
                <w:szCs w:val="20"/>
              </w:rPr>
              <w:t>% desembolsado por el fondo</w:t>
            </w:r>
          </w:p>
        </w:tc>
        <w:tc>
          <w:tcPr>
            <w:tcW w:w="1700" w:type="dxa"/>
          </w:tcPr>
          <w:p w14:paraId="79F08866" w14:textId="77777777" w:rsidR="00CC60C6" w:rsidRPr="00CC26BE" w:rsidRDefault="00CC60C6" w:rsidP="003F3AF5">
            <w:pPr>
              <w:jc w:val="both"/>
              <w:rPr>
                <w:rFonts w:ascii="Verdana" w:hAnsi="Verdana"/>
                <w:color w:val="193C67"/>
                <w:sz w:val="20"/>
                <w:szCs w:val="20"/>
              </w:rPr>
            </w:pPr>
            <w:r w:rsidRPr="00CC26BE">
              <w:rPr>
                <w:rFonts w:ascii="Verdana" w:hAnsi="Verdana"/>
                <w:color w:val="193C67"/>
                <w:sz w:val="20"/>
                <w:szCs w:val="20"/>
              </w:rPr>
              <w:t>% del fondo devuelto a los inversores</w:t>
            </w:r>
          </w:p>
        </w:tc>
      </w:tr>
    </w:tbl>
    <w:p w14:paraId="529EAC90" w14:textId="77777777" w:rsidR="00F761D5" w:rsidRDefault="00F761D5" w:rsidP="003F3AF5">
      <w:pPr>
        <w:jc w:val="both"/>
        <w:rPr>
          <w:rFonts w:ascii="Verdana" w:hAnsi="Verdana" w:cs="Arial"/>
          <w:color w:val="193C67"/>
          <w:sz w:val="20"/>
          <w:szCs w:val="20"/>
        </w:rPr>
        <w:sectPr w:rsidR="00F761D5" w:rsidSect="00F761D5">
          <w:type w:val="continuous"/>
          <w:pgSz w:w="11906" w:h="16838"/>
          <w:pgMar w:top="1417" w:right="1133" w:bottom="1417" w:left="1134" w:header="708" w:footer="708" w:gutter="0"/>
          <w:cols w:space="708"/>
          <w:docGrid w:linePitch="360"/>
        </w:sectPr>
      </w:pPr>
    </w:p>
    <w:tbl>
      <w:tblPr>
        <w:tblStyle w:val="TableGrid"/>
        <w:tblW w:w="0" w:type="auto"/>
        <w:jc w:val="center"/>
        <w:tblLook w:val="04A0" w:firstRow="1" w:lastRow="0" w:firstColumn="1" w:lastColumn="0" w:noHBand="0" w:noVBand="1"/>
      </w:tblPr>
      <w:tblGrid>
        <w:gridCol w:w="1699"/>
        <w:gridCol w:w="1699"/>
        <w:gridCol w:w="1700"/>
        <w:gridCol w:w="1700"/>
        <w:gridCol w:w="1700"/>
      </w:tblGrid>
      <w:tr w:rsidR="00CC26BE" w:rsidRPr="00CC26BE" w14:paraId="35033619" w14:textId="77777777" w:rsidTr="007B0443">
        <w:trPr>
          <w:jc w:val="center"/>
        </w:trPr>
        <w:tc>
          <w:tcPr>
            <w:tcW w:w="1699" w:type="dxa"/>
          </w:tcPr>
          <w:p w14:paraId="72BDB3FA" w14:textId="77777777" w:rsidR="00CC60C6" w:rsidRPr="00CC26BE" w:rsidRDefault="00CC60C6" w:rsidP="003F3AF5">
            <w:pPr>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699" w:type="dxa"/>
          </w:tcPr>
          <w:p w14:paraId="72AE7B19" w14:textId="77777777" w:rsidR="00CC60C6" w:rsidRPr="00CC26BE" w:rsidRDefault="00CC60C6" w:rsidP="003F3AF5">
            <w:pPr>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700" w:type="dxa"/>
          </w:tcPr>
          <w:p w14:paraId="2AB562E6" w14:textId="77777777" w:rsidR="00CC60C6" w:rsidRPr="00CC26BE" w:rsidRDefault="00CC60C6" w:rsidP="003F3AF5">
            <w:pPr>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700" w:type="dxa"/>
          </w:tcPr>
          <w:p w14:paraId="0B9FCBED" w14:textId="77777777" w:rsidR="00CC60C6" w:rsidRPr="00CC26BE" w:rsidRDefault="00CC60C6" w:rsidP="003F3AF5">
            <w:pPr>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700" w:type="dxa"/>
          </w:tcPr>
          <w:p w14:paraId="0C5F09AF" w14:textId="77777777" w:rsidR="00CC60C6" w:rsidRPr="00CC26BE" w:rsidRDefault="00CC60C6" w:rsidP="003F3AF5">
            <w:pPr>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r w:rsidR="00CC60C6" w:rsidRPr="00CC26BE" w14:paraId="44F1E3BA" w14:textId="77777777" w:rsidTr="007B0443">
        <w:trPr>
          <w:jc w:val="center"/>
        </w:trPr>
        <w:tc>
          <w:tcPr>
            <w:tcW w:w="1699" w:type="dxa"/>
          </w:tcPr>
          <w:p w14:paraId="573F2769" w14:textId="77777777" w:rsidR="00CC60C6" w:rsidRPr="00CC26BE" w:rsidRDefault="00CC60C6" w:rsidP="003F3AF5">
            <w:pPr>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699" w:type="dxa"/>
          </w:tcPr>
          <w:p w14:paraId="2CD7C82E" w14:textId="77777777" w:rsidR="00CC60C6" w:rsidRPr="00CC26BE" w:rsidRDefault="00CC60C6" w:rsidP="003F3AF5">
            <w:pPr>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700" w:type="dxa"/>
          </w:tcPr>
          <w:p w14:paraId="6D2748CD" w14:textId="77777777" w:rsidR="00CC60C6" w:rsidRPr="00CC26BE" w:rsidRDefault="00CC60C6" w:rsidP="003F3AF5">
            <w:pPr>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700" w:type="dxa"/>
          </w:tcPr>
          <w:p w14:paraId="1720D43D" w14:textId="77777777" w:rsidR="00CC60C6" w:rsidRPr="00CC26BE" w:rsidRDefault="00CC60C6" w:rsidP="003F3AF5">
            <w:pPr>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c>
          <w:tcPr>
            <w:tcW w:w="1700" w:type="dxa"/>
          </w:tcPr>
          <w:p w14:paraId="617AF410" w14:textId="77777777" w:rsidR="00CC60C6" w:rsidRPr="00CC26BE" w:rsidRDefault="00CC60C6" w:rsidP="003F3AF5">
            <w:pPr>
              <w:jc w:val="both"/>
              <w:rPr>
                <w:rFonts w:ascii="Verdana" w:hAnsi="Verdana"/>
                <w:color w:val="193C67"/>
                <w:sz w:val="20"/>
                <w:szCs w:val="20"/>
              </w:rPr>
            </w:pP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p>
        </w:tc>
      </w:tr>
    </w:tbl>
    <w:p w14:paraId="2C4EFB9D" w14:textId="77777777" w:rsidR="00F761D5" w:rsidRDefault="00F761D5" w:rsidP="00CC60C6">
      <w:pPr>
        <w:jc w:val="both"/>
        <w:rPr>
          <w:rFonts w:ascii="Verdana" w:hAnsi="Verdana"/>
          <w:color w:val="193C67"/>
          <w:sz w:val="20"/>
          <w:szCs w:val="20"/>
        </w:rPr>
        <w:sectPr w:rsidR="00F761D5" w:rsidSect="00F761D5">
          <w:type w:val="continuous"/>
          <w:pgSz w:w="11906" w:h="16838"/>
          <w:pgMar w:top="1417" w:right="1133" w:bottom="1417" w:left="1134" w:header="708" w:footer="708" w:gutter="0"/>
          <w:cols w:space="708"/>
          <w:formProt w:val="0"/>
          <w:docGrid w:linePitch="360"/>
        </w:sectPr>
      </w:pPr>
    </w:p>
    <w:p w14:paraId="096B295D" w14:textId="2E97C86F" w:rsidR="00CC60C6" w:rsidRPr="00CC26BE" w:rsidRDefault="00591884" w:rsidP="00CC60C6">
      <w:pPr>
        <w:jc w:val="both"/>
        <w:rPr>
          <w:rFonts w:ascii="Verdana" w:hAnsi="Verdana"/>
          <w:b/>
          <w:bCs/>
          <w:color w:val="193C67"/>
          <w:sz w:val="20"/>
          <w:szCs w:val="20"/>
        </w:rPr>
      </w:pPr>
      <w:r w:rsidRPr="00CC26BE">
        <w:rPr>
          <w:rFonts w:ascii="Verdana" w:hAnsi="Verdana"/>
          <w:b/>
          <w:bCs/>
          <w:color w:val="193C67"/>
          <w:sz w:val="20"/>
          <w:szCs w:val="20"/>
        </w:rPr>
        <w:t>19</w:t>
      </w:r>
      <w:r w:rsidR="00CC60C6" w:rsidRPr="00CC26BE">
        <w:rPr>
          <w:rFonts w:ascii="Verdana" w:hAnsi="Verdana"/>
          <w:b/>
          <w:bCs/>
          <w:color w:val="193C67"/>
          <w:sz w:val="20"/>
          <w:szCs w:val="20"/>
        </w:rPr>
        <w:t>.-</w:t>
      </w:r>
      <w:r w:rsidR="00CC60C6" w:rsidRPr="00CC26BE">
        <w:rPr>
          <w:rFonts w:ascii="Verdana" w:hAnsi="Verdana"/>
          <w:color w:val="193C67"/>
          <w:sz w:val="20"/>
          <w:szCs w:val="20"/>
        </w:rPr>
        <w:t xml:space="preserve"> Que el participante no contiene en su estructura una sociedad o vehículo constituido en un país que no pertenezca a la OCDE y que esté considerado como paraíso fiscal según la legislación española o país / territorio no cooperador a efectos fiscales en la lista de la Unión Europea.</w:t>
      </w:r>
    </w:p>
    <w:p w14:paraId="6F1E80FE" w14:textId="0FF106CB" w:rsidR="00CC60C6" w:rsidRPr="00CC26BE" w:rsidRDefault="00CC60C6" w:rsidP="00CC60C6">
      <w:pPr>
        <w:jc w:val="both"/>
        <w:rPr>
          <w:rFonts w:ascii="Verdana" w:hAnsi="Verdana"/>
          <w:color w:val="193C67"/>
          <w:sz w:val="20"/>
          <w:szCs w:val="20"/>
        </w:rPr>
      </w:pPr>
      <w:r w:rsidRPr="00CC26BE">
        <w:rPr>
          <w:rFonts w:ascii="Verdana" w:hAnsi="Verdana"/>
          <w:color w:val="193C67"/>
          <w:sz w:val="20"/>
          <w:szCs w:val="20"/>
        </w:rPr>
        <w:t>Se incluye Anexo f.</w:t>
      </w:r>
      <w:r w:rsidR="00765FDA" w:rsidRPr="00CC26BE">
        <w:rPr>
          <w:rFonts w:ascii="Verdana" w:hAnsi="Verdana"/>
          <w:color w:val="193C67"/>
          <w:sz w:val="20"/>
          <w:szCs w:val="20"/>
        </w:rPr>
        <w:t>7</w:t>
      </w:r>
      <w:r w:rsidRPr="00CC26BE">
        <w:rPr>
          <w:rFonts w:ascii="Verdana" w:hAnsi="Verdana"/>
          <w:color w:val="193C67"/>
          <w:sz w:val="20"/>
          <w:szCs w:val="20"/>
        </w:rPr>
        <w:t xml:space="preserve">) detalle de la estructura societaria, organizativa y de propiedad del participante, así como la estructura del grupo al que pertenezca en su caso. Además, incluya el detalle de la estructura que componga el fondo con el detalle de todos los vehículos que pudieran existir y la domiciliación de </w:t>
      </w:r>
      <w:proofErr w:type="gramStart"/>
      <w:r w:rsidRPr="00CC26BE">
        <w:rPr>
          <w:rFonts w:ascii="Verdana" w:hAnsi="Verdana"/>
          <w:color w:val="193C67"/>
          <w:sz w:val="20"/>
          <w:szCs w:val="20"/>
        </w:rPr>
        <w:t>los mismos</w:t>
      </w:r>
      <w:proofErr w:type="gramEnd"/>
      <w:r w:rsidRPr="00CC26BE">
        <w:rPr>
          <w:rFonts w:ascii="Verdana" w:hAnsi="Verdana"/>
          <w:color w:val="193C67"/>
          <w:sz w:val="20"/>
          <w:szCs w:val="20"/>
        </w:rPr>
        <w:t>.</w:t>
      </w:r>
    </w:p>
    <w:p w14:paraId="71E88C0A" w14:textId="317B7219" w:rsidR="008C5BFF" w:rsidRPr="00CC26BE" w:rsidRDefault="008C5BFF" w:rsidP="008C5BFF">
      <w:pPr>
        <w:spacing w:before="120" w:after="120"/>
        <w:jc w:val="both"/>
        <w:rPr>
          <w:rFonts w:ascii="Verdana" w:hAnsi="Verdana"/>
          <w:color w:val="193C67"/>
          <w:sz w:val="20"/>
          <w:szCs w:val="20"/>
        </w:rPr>
      </w:pPr>
      <w:r w:rsidRPr="00CC26BE">
        <w:rPr>
          <w:rFonts w:ascii="Verdana" w:hAnsi="Verdana"/>
          <w:b/>
          <w:bCs/>
          <w:color w:val="193C67"/>
          <w:sz w:val="20"/>
          <w:szCs w:val="20"/>
        </w:rPr>
        <w:t>2</w:t>
      </w:r>
      <w:r w:rsidR="005B229E" w:rsidRPr="00CC26BE">
        <w:rPr>
          <w:rFonts w:ascii="Verdana" w:hAnsi="Verdana"/>
          <w:b/>
          <w:bCs/>
          <w:color w:val="193C67"/>
          <w:sz w:val="20"/>
          <w:szCs w:val="20"/>
        </w:rPr>
        <w:t>0</w:t>
      </w:r>
      <w:r w:rsidRPr="00CC26BE">
        <w:rPr>
          <w:rFonts w:ascii="Verdana" w:hAnsi="Verdana"/>
          <w:b/>
          <w:bCs/>
          <w:color w:val="193C67"/>
          <w:sz w:val="20"/>
          <w:szCs w:val="20"/>
        </w:rPr>
        <w:t>.</w:t>
      </w:r>
      <w:r w:rsidRPr="00CC26BE">
        <w:rPr>
          <w:rFonts w:ascii="Verdana" w:hAnsi="Verdana"/>
          <w:color w:val="193C67"/>
          <w:sz w:val="20"/>
          <w:szCs w:val="20"/>
        </w:rPr>
        <w:t>- Que la Sociedad Gestora no ha incurrido en deficiencias en materia de cumplimiento normativo.</w:t>
      </w:r>
    </w:p>
    <w:p w14:paraId="015144D6" w14:textId="342FFAF3" w:rsidR="008C5BFF" w:rsidRPr="00CC26BE" w:rsidRDefault="008C5BFF" w:rsidP="008C5BFF">
      <w:pPr>
        <w:spacing w:before="120" w:after="120"/>
        <w:jc w:val="both"/>
        <w:rPr>
          <w:rFonts w:ascii="Verdana" w:hAnsi="Verdana"/>
          <w:color w:val="193C67"/>
          <w:sz w:val="20"/>
          <w:szCs w:val="20"/>
        </w:rPr>
      </w:pPr>
      <w:r w:rsidRPr="00CC26BE">
        <w:rPr>
          <w:rFonts w:ascii="Verdana" w:hAnsi="Verdana"/>
          <w:b/>
          <w:bCs/>
          <w:color w:val="193C67"/>
          <w:sz w:val="20"/>
          <w:szCs w:val="20"/>
        </w:rPr>
        <w:t>2</w:t>
      </w:r>
      <w:r w:rsidR="005B229E" w:rsidRPr="00CC26BE">
        <w:rPr>
          <w:rFonts w:ascii="Verdana" w:hAnsi="Verdana"/>
          <w:b/>
          <w:bCs/>
          <w:color w:val="193C67"/>
          <w:sz w:val="20"/>
          <w:szCs w:val="20"/>
        </w:rPr>
        <w:t>1</w:t>
      </w:r>
      <w:r w:rsidRPr="00CC26BE">
        <w:rPr>
          <w:rFonts w:ascii="Verdana" w:hAnsi="Verdana"/>
          <w:b/>
          <w:bCs/>
          <w:color w:val="193C67"/>
          <w:sz w:val="20"/>
          <w:szCs w:val="20"/>
        </w:rPr>
        <w:t xml:space="preserve">.- </w:t>
      </w:r>
      <w:r w:rsidRPr="00CC26BE">
        <w:rPr>
          <w:rFonts w:ascii="Verdana" w:hAnsi="Verdana"/>
          <w:color w:val="193C67"/>
          <w:sz w:val="20"/>
          <w:szCs w:val="20"/>
        </w:rPr>
        <w:t>Que el participante se comprometa a cumplimentar y firmar el “Certificado de la Entidad Gestora de Fondos para clasificación como Intermediario Financiero en operativa de financiación MRR gestionada por Axis-ICO”, adjunto en el Anexo I.B., así como las Declaraciones y Obligaciones de Receptores Finales de la financiación o inversión contenidas en el Anexo I.C.</w:t>
      </w:r>
    </w:p>
    <w:p w14:paraId="0047708F" w14:textId="43E6F0F0" w:rsidR="00CC60C6" w:rsidRPr="00CC26BE" w:rsidRDefault="00D95B48" w:rsidP="00CC60C6">
      <w:pPr>
        <w:jc w:val="both"/>
        <w:rPr>
          <w:rFonts w:ascii="Verdana" w:hAnsi="Verdana"/>
          <w:color w:val="193C67"/>
          <w:sz w:val="20"/>
          <w:szCs w:val="20"/>
        </w:rPr>
      </w:pPr>
      <w:r w:rsidRPr="00CC26BE">
        <w:rPr>
          <w:rFonts w:ascii="Verdana" w:hAnsi="Verdana"/>
          <w:b/>
          <w:color w:val="193C67"/>
          <w:sz w:val="20"/>
          <w:szCs w:val="20"/>
        </w:rPr>
        <w:t>2</w:t>
      </w:r>
      <w:r w:rsidR="002E2471" w:rsidRPr="00CC26BE">
        <w:rPr>
          <w:rFonts w:ascii="Verdana" w:hAnsi="Verdana"/>
          <w:b/>
          <w:color w:val="193C67"/>
          <w:sz w:val="20"/>
          <w:szCs w:val="20"/>
        </w:rPr>
        <w:t>2</w:t>
      </w:r>
      <w:r w:rsidR="00CC60C6" w:rsidRPr="00CC26BE">
        <w:rPr>
          <w:rFonts w:ascii="Verdana" w:hAnsi="Verdana"/>
          <w:b/>
          <w:color w:val="193C67"/>
          <w:sz w:val="20"/>
          <w:szCs w:val="20"/>
        </w:rPr>
        <w:t xml:space="preserve">.- </w:t>
      </w:r>
      <w:r w:rsidR="00CC60C6" w:rsidRPr="00CC26BE">
        <w:rPr>
          <w:rFonts w:ascii="Verdana" w:hAnsi="Verdana"/>
          <w:color w:val="193C67"/>
          <w:sz w:val="20"/>
          <w:szCs w:val="20"/>
        </w:rPr>
        <w:t>Que la documentación e información contenida en los Anexos f.1), f.2), f.3), f.4), f.5), f.6)</w:t>
      </w:r>
      <w:r w:rsidR="00402488" w:rsidRPr="00CC26BE">
        <w:rPr>
          <w:rFonts w:ascii="Verdana" w:hAnsi="Verdana"/>
          <w:color w:val="193C67"/>
          <w:sz w:val="20"/>
          <w:szCs w:val="20"/>
        </w:rPr>
        <w:t xml:space="preserve"> y</w:t>
      </w:r>
      <w:r w:rsidR="00CC60C6" w:rsidRPr="00CC26BE">
        <w:rPr>
          <w:rFonts w:ascii="Verdana" w:hAnsi="Verdana"/>
          <w:color w:val="193C67"/>
          <w:sz w:val="20"/>
          <w:szCs w:val="20"/>
        </w:rPr>
        <w:t xml:space="preserve"> f.7) que acompañan a la presente declaración jurada es cierta y veraz. </w:t>
      </w:r>
    </w:p>
    <w:p w14:paraId="73D3B2BE" w14:textId="172779A2" w:rsidR="00F90148" w:rsidRPr="00CC26BE" w:rsidRDefault="00703EFE" w:rsidP="00CC60C6">
      <w:pPr>
        <w:jc w:val="both"/>
        <w:rPr>
          <w:rFonts w:ascii="Verdana" w:hAnsi="Verdana"/>
          <w:color w:val="193C67"/>
          <w:sz w:val="20"/>
          <w:szCs w:val="20"/>
        </w:rPr>
      </w:pPr>
      <w:r w:rsidRPr="00CC26BE">
        <w:rPr>
          <w:rFonts w:ascii="Verdana" w:hAnsi="Verdana"/>
          <w:b/>
          <w:bCs/>
          <w:color w:val="193C67"/>
          <w:sz w:val="20"/>
          <w:szCs w:val="20"/>
        </w:rPr>
        <w:t xml:space="preserve">23. - </w:t>
      </w:r>
      <w:r w:rsidR="0062064C" w:rsidRPr="00CC26BE">
        <w:rPr>
          <w:rFonts w:ascii="Verdana" w:hAnsi="Verdana"/>
          <w:color w:val="193C67"/>
          <w:sz w:val="20"/>
          <w:szCs w:val="20"/>
        </w:rPr>
        <w:t>Q</w:t>
      </w:r>
      <w:r w:rsidR="0062064C" w:rsidRPr="00CC26BE">
        <w:rPr>
          <w:rStyle w:val="ui-provider"/>
          <w:rFonts w:ascii="Verdana" w:hAnsi="Verdana"/>
          <w:color w:val="193C67"/>
          <w:sz w:val="20"/>
          <w:szCs w:val="20"/>
        </w:rPr>
        <w:t xml:space="preserve">ue el participante conoce y acepta que los requisitos de reporte de información exigibles a las gestoras podrán sufrir modificaciones, derivadas de la evolución de la normativa aplicable al MRR, con las consiguientes obligaciones para la Gestora y Receptores Finales que ello implica. Igualmente, conoce y acepta </w:t>
      </w:r>
      <w:proofErr w:type="gramStart"/>
      <w:r w:rsidR="0062064C" w:rsidRPr="00CC26BE">
        <w:rPr>
          <w:rStyle w:val="ui-provider"/>
          <w:rFonts w:ascii="Verdana" w:hAnsi="Verdana"/>
          <w:color w:val="193C67"/>
          <w:sz w:val="20"/>
          <w:szCs w:val="20"/>
        </w:rPr>
        <w:t>que</w:t>
      </w:r>
      <w:proofErr w:type="gramEnd"/>
      <w:r w:rsidR="0062064C" w:rsidRPr="00CC26BE">
        <w:rPr>
          <w:rStyle w:val="ui-provider"/>
          <w:rFonts w:ascii="Verdana" w:hAnsi="Verdana"/>
          <w:color w:val="193C67"/>
          <w:sz w:val="20"/>
          <w:szCs w:val="20"/>
        </w:rPr>
        <w:t xml:space="preserve"> en virtud de dicha evolución normativa, puedan llevarse a cabo auditorías que en la actualidad no están contempladas por la misma.</w:t>
      </w:r>
    </w:p>
    <w:p w14:paraId="4FB5E129" w14:textId="181ED491" w:rsidR="00CC60C6" w:rsidRPr="00CC26BE" w:rsidRDefault="00CC60C6" w:rsidP="00CC60C6">
      <w:pPr>
        <w:jc w:val="both"/>
        <w:rPr>
          <w:rFonts w:ascii="Verdana" w:hAnsi="Verdana"/>
          <w:color w:val="193C67"/>
          <w:sz w:val="20"/>
          <w:szCs w:val="20"/>
        </w:rPr>
      </w:pPr>
      <w:r w:rsidRPr="00CC26BE">
        <w:rPr>
          <w:rFonts w:ascii="Verdana" w:hAnsi="Verdana"/>
          <w:color w:val="193C67"/>
          <w:sz w:val="20"/>
          <w:szCs w:val="20"/>
        </w:rPr>
        <w:t xml:space="preserve">Y para que conste a los efectos de la participación de </w:t>
      </w: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r w:rsidRPr="00CC26BE">
        <w:rPr>
          <w:rFonts w:ascii="Verdana" w:hAnsi="Verdana"/>
          <w:color w:val="193C67"/>
          <w:sz w:val="20"/>
          <w:szCs w:val="20"/>
        </w:rPr>
        <w:t xml:space="preserve"> en el procedimiento de selección para la selección de hasta </w:t>
      </w:r>
      <w:r w:rsidR="00902B53" w:rsidRPr="00CC26BE">
        <w:rPr>
          <w:rFonts w:ascii="Verdana" w:hAnsi="Verdana"/>
          <w:color w:val="193C67"/>
          <w:sz w:val="20"/>
          <w:szCs w:val="20"/>
        </w:rPr>
        <w:t xml:space="preserve">cuatro </w:t>
      </w:r>
      <w:r w:rsidRPr="00CC26BE">
        <w:rPr>
          <w:rFonts w:ascii="Verdana" w:hAnsi="Verdana"/>
          <w:color w:val="193C67"/>
          <w:sz w:val="20"/>
          <w:szCs w:val="20"/>
        </w:rPr>
        <w:t>(</w:t>
      </w:r>
      <w:r w:rsidR="00902B53" w:rsidRPr="00CC26BE">
        <w:rPr>
          <w:rFonts w:ascii="Verdana" w:hAnsi="Verdana"/>
          <w:color w:val="193C67"/>
          <w:sz w:val="20"/>
          <w:szCs w:val="20"/>
        </w:rPr>
        <w:t>4</w:t>
      </w:r>
      <w:r w:rsidRPr="00CC26BE">
        <w:rPr>
          <w:rFonts w:ascii="Verdana" w:hAnsi="Verdana"/>
          <w:color w:val="193C67"/>
          <w:sz w:val="20"/>
          <w:szCs w:val="20"/>
        </w:rPr>
        <w:t xml:space="preserve">) sociedades gestoras de entidades de capital riesgo o sociedades de capital riesgo de incubación </w:t>
      </w:r>
      <w:r w:rsidRPr="00CC26BE">
        <w:rPr>
          <w:rFonts w:ascii="Verdana" w:eastAsiaTheme="minorEastAsia" w:hAnsi="Verdana" w:cs="Calibri"/>
          <w:color w:val="193C67"/>
          <w:sz w:val="20"/>
          <w:szCs w:val="20"/>
        </w:rPr>
        <w:t>/ transferencia de tecnología</w:t>
      </w:r>
      <w:r w:rsidRPr="00CC26BE">
        <w:rPr>
          <w:rFonts w:ascii="Verdana" w:hAnsi="Verdana"/>
          <w:color w:val="193C67"/>
          <w:sz w:val="20"/>
          <w:szCs w:val="20"/>
        </w:rPr>
        <w:t xml:space="preserve"> para la inversión por </w:t>
      </w:r>
      <w:proofErr w:type="spellStart"/>
      <w:r w:rsidRPr="00CC26BE">
        <w:rPr>
          <w:rFonts w:ascii="Verdana" w:hAnsi="Verdana"/>
          <w:color w:val="193C67"/>
          <w:sz w:val="20"/>
          <w:szCs w:val="20"/>
        </w:rPr>
        <w:t>Fond</w:t>
      </w:r>
      <w:proofErr w:type="spellEnd"/>
      <w:r w:rsidRPr="00CC26BE">
        <w:rPr>
          <w:rFonts w:ascii="Verdana" w:hAnsi="Verdana"/>
          <w:color w:val="193C67"/>
          <w:sz w:val="20"/>
          <w:szCs w:val="20"/>
        </w:rPr>
        <w:t xml:space="preserve">-ICO Global, promovido por AXIS PARTICIPACIONES </w:t>
      </w:r>
      <w:r w:rsidRPr="00CC26BE">
        <w:rPr>
          <w:rFonts w:ascii="Verdana" w:hAnsi="Verdana"/>
          <w:color w:val="193C67"/>
          <w:sz w:val="20"/>
          <w:szCs w:val="20"/>
        </w:rPr>
        <w:lastRenderedPageBreak/>
        <w:t xml:space="preserve">EMPRESARIALES SGEIC S.A. S.M.E., firmo la presente declaración en </w:t>
      </w: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r w:rsidRPr="00CC26BE">
        <w:rPr>
          <w:rFonts w:ascii="Verdana" w:hAnsi="Verdana"/>
          <w:color w:val="193C67"/>
          <w:sz w:val="20"/>
          <w:szCs w:val="20"/>
        </w:rPr>
        <w:t xml:space="preserve"> a </w:t>
      </w:r>
      <w:r w:rsidRPr="00CC26BE">
        <w:rPr>
          <w:rFonts w:ascii="Verdana" w:hAnsi="Verdana" w:cs="Arial"/>
          <w:color w:val="193C67"/>
          <w:sz w:val="20"/>
          <w:szCs w:val="20"/>
        </w:rPr>
        <w:fldChar w:fldCharType="begin">
          <w:ffData>
            <w:name w:val=""/>
            <w:enabled/>
            <w:calcOnExit w:val="0"/>
            <w:textInput>
              <w:default w:val="[...........................................]"/>
            </w:textInput>
          </w:ffData>
        </w:fldChar>
      </w:r>
      <w:r w:rsidRPr="00CC26BE">
        <w:rPr>
          <w:rFonts w:ascii="Verdana" w:hAnsi="Verdana" w:cs="Arial"/>
          <w:color w:val="193C67"/>
          <w:sz w:val="20"/>
          <w:szCs w:val="20"/>
        </w:rPr>
        <w:instrText xml:space="preserve"> FORMTEXT </w:instrText>
      </w:r>
      <w:r w:rsidRPr="00CC26BE">
        <w:rPr>
          <w:rFonts w:ascii="Verdana" w:hAnsi="Verdana" w:cs="Arial"/>
          <w:color w:val="193C67"/>
          <w:sz w:val="20"/>
          <w:szCs w:val="20"/>
        </w:rPr>
      </w:r>
      <w:r w:rsidRPr="00CC26BE">
        <w:rPr>
          <w:rFonts w:ascii="Verdana" w:hAnsi="Verdana" w:cs="Arial"/>
          <w:color w:val="193C67"/>
          <w:sz w:val="20"/>
          <w:szCs w:val="20"/>
        </w:rPr>
        <w:fldChar w:fldCharType="separate"/>
      </w:r>
      <w:r w:rsidRPr="00CC26BE">
        <w:rPr>
          <w:rFonts w:ascii="Verdana" w:hAnsi="Verdana" w:cs="Arial"/>
          <w:noProof/>
          <w:color w:val="193C67"/>
          <w:sz w:val="20"/>
          <w:szCs w:val="20"/>
        </w:rPr>
        <w:t>[...........................................]</w:t>
      </w:r>
      <w:r w:rsidRPr="00CC26BE">
        <w:rPr>
          <w:rFonts w:ascii="Verdana" w:hAnsi="Verdana" w:cs="Arial"/>
          <w:color w:val="193C67"/>
          <w:sz w:val="20"/>
          <w:szCs w:val="20"/>
        </w:rPr>
        <w:fldChar w:fldCharType="end"/>
      </w:r>
      <w:r w:rsidRPr="00CC26BE">
        <w:rPr>
          <w:rFonts w:ascii="Verdana" w:hAnsi="Verdana" w:cs="Arial"/>
          <w:color w:val="193C67"/>
          <w:sz w:val="20"/>
          <w:szCs w:val="20"/>
        </w:rPr>
        <w:t>.</w:t>
      </w:r>
    </w:p>
    <w:p w14:paraId="3CA77534" w14:textId="39D3D226" w:rsidR="00C45A29" w:rsidRPr="00CC26BE" w:rsidRDefault="00CC60C6" w:rsidP="00C00604">
      <w:pPr>
        <w:jc w:val="both"/>
        <w:rPr>
          <w:rFonts w:ascii="Verdana" w:hAnsi="Verdana"/>
          <w:color w:val="193C67"/>
          <w:sz w:val="20"/>
          <w:szCs w:val="20"/>
        </w:rPr>
      </w:pPr>
      <w:r w:rsidRPr="00CC26BE">
        <w:rPr>
          <w:rFonts w:ascii="Verdana" w:hAnsi="Verdana"/>
          <w:color w:val="193C67"/>
          <w:sz w:val="20"/>
          <w:szCs w:val="20"/>
        </w:rPr>
        <w:t xml:space="preserve">Fdo.: </w:t>
      </w:r>
    </w:p>
    <w:sectPr w:rsidR="00C45A29" w:rsidRPr="00CC26BE" w:rsidSect="00F761D5">
      <w:type w:val="continuous"/>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D6D6" w14:textId="77777777" w:rsidR="00E052D8" w:rsidRDefault="00E052D8" w:rsidP="002A022D">
      <w:pPr>
        <w:spacing w:after="0" w:line="240" w:lineRule="auto"/>
      </w:pPr>
      <w:r>
        <w:separator/>
      </w:r>
    </w:p>
  </w:endnote>
  <w:endnote w:type="continuationSeparator" w:id="0">
    <w:p w14:paraId="73DF4429" w14:textId="77777777" w:rsidR="00E052D8" w:rsidRDefault="00E052D8" w:rsidP="002A022D">
      <w:pPr>
        <w:spacing w:after="0" w:line="240" w:lineRule="auto"/>
      </w:pPr>
      <w:r>
        <w:continuationSeparator/>
      </w:r>
    </w:p>
  </w:endnote>
  <w:endnote w:type="continuationNotice" w:id="1">
    <w:p w14:paraId="5542778C" w14:textId="77777777" w:rsidR="00E052D8" w:rsidRDefault="00E052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23A4" w14:textId="77777777" w:rsidR="00E53BF2" w:rsidRDefault="00E53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955491"/>
      <w:docPartObj>
        <w:docPartGallery w:val="Page Numbers (Bottom of Page)"/>
        <w:docPartUnique/>
      </w:docPartObj>
    </w:sdtPr>
    <w:sdtEndPr>
      <w:rPr>
        <w:noProof/>
      </w:rPr>
    </w:sdtEndPr>
    <w:sdtContent>
      <w:p w14:paraId="73596F82" w14:textId="0C3692ED" w:rsidR="003C4A82" w:rsidRDefault="003C4A82">
        <w:pPr>
          <w:pStyle w:val="Footer"/>
          <w:jc w:val="center"/>
        </w:pPr>
        <w:r w:rsidRPr="003C4A82">
          <w:rPr>
            <w:rFonts w:ascii="Verdana" w:hAnsi="Verdana"/>
            <w:color w:val="44546A" w:themeColor="text2"/>
            <w:sz w:val="20"/>
            <w:szCs w:val="20"/>
          </w:rPr>
          <w:fldChar w:fldCharType="begin"/>
        </w:r>
        <w:r w:rsidRPr="003C4A82">
          <w:rPr>
            <w:rFonts w:ascii="Verdana" w:hAnsi="Verdana"/>
            <w:color w:val="44546A" w:themeColor="text2"/>
            <w:sz w:val="20"/>
            <w:szCs w:val="20"/>
          </w:rPr>
          <w:instrText xml:space="preserve"> PAGE   \* MERGEFORMAT </w:instrText>
        </w:r>
        <w:r w:rsidRPr="003C4A82">
          <w:rPr>
            <w:rFonts w:ascii="Verdana" w:hAnsi="Verdana"/>
            <w:color w:val="44546A" w:themeColor="text2"/>
            <w:sz w:val="20"/>
            <w:szCs w:val="20"/>
          </w:rPr>
          <w:fldChar w:fldCharType="separate"/>
        </w:r>
        <w:r w:rsidRPr="003C4A82">
          <w:rPr>
            <w:rFonts w:ascii="Verdana" w:hAnsi="Verdana"/>
            <w:noProof/>
            <w:color w:val="44546A" w:themeColor="text2"/>
            <w:sz w:val="20"/>
            <w:szCs w:val="20"/>
          </w:rPr>
          <w:t>2</w:t>
        </w:r>
        <w:r w:rsidRPr="003C4A82">
          <w:rPr>
            <w:rFonts w:ascii="Verdana" w:hAnsi="Verdana"/>
            <w:noProof/>
            <w:color w:val="44546A" w:themeColor="text2"/>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3FDC" w14:textId="77777777" w:rsidR="00E53BF2" w:rsidRDefault="00E53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F785" w14:textId="77777777" w:rsidR="00E052D8" w:rsidRDefault="00E052D8" w:rsidP="002A022D">
      <w:pPr>
        <w:spacing w:after="0" w:line="240" w:lineRule="auto"/>
      </w:pPr>
      <w:r>
        <w:separator/>
      </w:r>
    </w:p>
  </w:footnote>
  <w:footnote w:type="continuationSeparator" w:id="0">
    <w:p w14:paraId="17EEDA76" w14:textId="77777777" w:rsidR="00E052D8" w:rsidRDefault="00E052D8" w:rsidP="002A022D">
      <w:pPr>
        <w:spacing w:after="0" w:line="240" w:lineRule="auto"/>
      </w:pPr>
      <w:r>
        <w:continuationSeparator/>
      </w:r>
    </w:p>
  </w:footnote>
  <w:footnote w:type="continuationNotice" w:id="1">
    <w:p w14:paraId="413E8DB7" w14:textId="77777777" w:rsidR="00E052D8" w:rsidRDefault="00E052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5271" w14:textId="77777777" w:rsidR="00E53BF2" w:rsidRDefault="00E53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5F46" w14:textId="651D6FD6" w:rsidR="00810C56" w:rsidRPr="003C4A82" w:rsidRDefault="00F01640" w:rsidP="003C4A82">
    <w:pPr>
      <w:pStyle w:val="Header"/>
      <w:jc w:val="right"/>
      <w:rPr>
        <w:rFonts w:ascii="Gill Sans MT" w:hAnsi="Gill Sans MT"/>
        <w:b/>
        <w:bCs/>
        <w:color w:val="193C67"/>
        <w:sz w:val="28"/>
        <w:szCs w:val="28"/>
      </w:rPr>
    </w:pPr>
    <w:r w:rsidRPr="00F52023">
      <w:rPr>
        <w:rFonts w:ascii="Verdana" w:hAnsi="Verdana"/>
        <w:noProof/>
        <w:color w:val="193C67"/>
        <w:sz w:val="20"/>
        <w:szCs w:val="20"/>
        <w:highlight w:val="yellow"/>
        <w:lang w:eastAsia="es-ES"/>
      </w:rPr>
      <w:drawing>
        <wp:anchor distT="0" distB="0" distL="114300" distR="114300" simplePos="0" relativeHeight="251658241" behindDoc="0" locked="0" layoutInCell="1" allowOverlap="1" wp14:anchorId="11487B88" wp14:editId="4A5C6D1E">
          <wp:simplePos x="0" y="0"/>
          <wp:positionH relativeFrom="page">
            <wp:posOffset>-44229</wp:posOffset>
          </wp:positionH>
          <wp:positionV relativeFrom="paragraph">
            <wp:posOffset>-312420</wp:posOffset>
          </wp:positionV>
          <wp:extent cx="1678940" cy="431165"/>
          <wp:effectExtent l="0" t="0" r="0" b="6985"/>
          <wp:wrapNone/>
          <wp:docPr id="23" name="Picture 23" descr="Un 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327251" name="Imagen 917327251" descr="Un dibujo en blanco y negr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94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A26214A" wp14:editId="0A94469E">
          <wp:simplePos x="0" y="0"/>
          <wp:positionH relativeFrom="page">
            <wp:align>right</wp:align>
          </wp:positionH>
          <wp:positionV relativeFrom="paragraph">
            <wp:posOffset>-449580</wp:posOffset>
          </wp:positionV>
          <wp:extent cx="5925185" cy="68707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925185" cy="687070"/>
                  </a:xfrm>
                  <a:prstGeom prst="rect">
                    <a:avLst/>
                  </a:prstGeom>
                </pic:spPr>
              </pic:pic>
            </a:graphicData>
          </a:graphic>
          <wp14:sizeRelH relativeFrom="margin">
            <wp14:pctWidth>0</wp14:pctWidth>
          </wp14:sizeRelH>
          <wp14:sizeRelV relativeFrom="margin">
            <wp14:pctHeight>0</wp14:pctHeight>
          </wp14:sizeRelV>
        </wp:anchor>
      </w:drawing>
    </w:r>
    <w:r w:rsidR="00EC0475" w:rsidRPr="00490BE6">
      <w:rPr>
        <w:b/>
        <w:bCs/>
        <w:color w:val="FF0000"/>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E98E" w14:textId="77777777" w:rsidR="00E53BF2" w:rsidRDefault="00E53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9221B"/>
    <w:multiLevelType w:val="hybridMultilevel"/>
    <w:tmpl w:val="37C2A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B07C69"/>
    <w:multiLevelType w:val="hybridMultilevel"/>
    <w:tmpl w:val="7BA04D6E"/>
    <w:lvl w:ilvl="0" w:tplc="CD6650C2">
      <w:start w:val="1"/>
      <w:numFmt w:val="decimal"/>
      <w:pStyle w:val="NoSpacing"/>
      <w:lvlText w:val="D.%1."/>
      <w:lvlJc w:val="cente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457B8"/>
    <w:multiLevelType w:val="hybridMultilevel"/>
    <w:tmpl w:val="E340A7BC"/>
    <w:lvl w:ilvl="0" w:tplc="04090019">
      <w:start w:val="1"/>
      <w:numFmt w:val="lowerLetter"/>
      <w:lvlText w:val="%1."/>
      <w:lvlJc w:val="left"/>
      <w:pPr>
        <w:ind w:left="1080" w:hanging="360"/>
      </w:pPr>
      <w:rPr>
        <w:rFonts w:hint="default"/>
      </w:rPr>
    </w:lvl>
    <w:lvl w:ilvl="1" w:tplc="0E227CD4">
      <w:start w:val="1"/>
      <w:numFmt w:val="bullet"/>
      <w:lvlText w:val="–"/>
      <w:lvlJc w:val="left"/>
      <w:pPr>
        <w:ind w:left="1800" w:hanging="360"/>
      </w:pPr>
      <w:rPr>
        <w:rFonts w:ascii="Gill Sans MT" w:hAnsi="Gill Sans MT" w:hint="default"/>
        <w:color w:val="193C67"/>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749728C"/>
    <w:multiLevelType w:val="hybridMultilevel"/>
    <w:tmpl w:val="77BE209C"/>
    <w:lvl w:ilvl="0" w:tplc="73945D02">
      <w:start w:val="1"/>
      <w:numFmt w:val="decimal"/>
      <w:lvlText w:val="(%1)"/>
      <w:lvlJc w:val="left"/>
      <w:pPr>
        <w:ind w:left="720" w:hanging="360"/>
      </w:pPr>
      <w:rPr>
        <w:rFonts w:hint="default"/>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BF4ACD"/>
    <w:multiLevelType w:val="hybridMultilevel"/>
    <w:tmpl w:val="1D663244"/>
    <w:lvl w:ilvl="0" w:tplc="3A66C57E">
      <w:numFmt w:val="bullet"/>
      <w:lvlText w:val="-"/>
      <w:lvlJc w:val="left"/>
      <w:pPr>
        <w:ind w:left="1428" w:hanging="360"/>
      </w:pPr>
      <w:rPr>
        <w:rFonts w:ascii="Gill Sans MT" w:eastAsiaTheme="minorEastAsia" w:hAnsi="Gill Sans MT"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1B124079"/>
    <w:multiLevelType w:val="multilevel"/>
    <w:tmpl w:val="0C0A001F"/>
    <w:lvl w:ilvl="0">
      <w:start w:val="1"/>
      <w:numFmt w:val="decimal"/>
      <w:lvlText w:val="%1."/>
      <w:lvlJc w:val="left"/>
      <w:pPr>
        <w:ind w:left="928" w:hanging="360"/>
      </w:pPr>
      <w:rPr>
        <w:rFonts w:hint="default"/>
      </w:rPr>
    </w:lvl>
    <w:lvl w:ilvl="1">
      <w:start w:val="1"/>
      <w:numFmt w:val="decimal"/>
      <w:lvlText w:val="%1.%2."/>
      <w:lvlJc w:val="left"/>
      <w:pPr>
        <w:ind w:left="1360" w:hanging="432"/>
      </w:pPr>
      <w:rPr>
        <w:rFonts w:hint="default"/>
        <w:b w:val="0"/>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6" w15:restartNumberingAfterBreak="0">
    <w:nsid w:val="2262399E"/>
    <w:multiLevelType w:val="hybridMultilevel"/>
    <w:tmpl w:val="6212D8F2"/>
    <w:lvl w:ilvl="0" w:tplc="59DA6F38">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D5865"/>
    <w:multiLevelType w:val="hybridMultilevel"/>
    <w:tmpl w:val="376A35E0"/>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B336F77"/>
    <w:multiLevelType w:val="hybridMultilevel"/>
    <w:tmpl w:val="15CC9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9059C0"/>
    <w:multiLevelType w:val="hybridMultilevel"/>
    <w:tmpl w:val="D0BEBA38"/>
    <w:lvl w:ilvl="0" w:tplc="E41232BE">
      <w:start w:val="1"/>
      <w:numFmt w:val="decimal"/>
      <w:lvlText w:val="%1."/>
      <w:lvlJc w:val="left"/>
      <w:pPr>
        <w:ind w:left="720" w:hanging="360"/>
      </w:pPr>
      <w:rPr>
        <w:rFonts w:ascii="Verdana" w:hAnsi="Verdana" w:hint="default"/>
        <w:color w:val="44546A" w:themeColor="text2"/>
        <w:sz w:val="20"/>
      </w:rPr>
    </w:lvl>
    <w:lvl w:ilvl="1" w:tplc="0C0A0001">
      <w:start w:val="1"/>
      <w:numFmt w:val="bullet"/>
      <w:lvlText w:val=""/>
      <w:lvlJc w:val="left"/>
      <w:pPr>
        <w:ind w:left="23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DEF70BA"/>
    <w:multiLevelType w:val="hybridMultilevel"/>
    <w:tmpl w:val="D1C6153C"/>
    <w:lvl w:ilvl="0" w:tplc="E5A0E7C4">
      <w:start w:val="1"/>
      <w:numFmt w:val="bullet"/>
      <w:lvlText w:val="-"/>
      <w:lvlJc w:val="left"/>
      <w:pPr>
        <w:ind w:left="720" w:hanging="360"/>
      </w:pPr>
      <w:rPr>
        <w:rFonts w:ascii="Gill Sans MT" w:eastAsiaTheme="minorEastAsia" w:hAnsi="Gill Sans M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957A4"/>
    <w:multiLevelType w:val="hybridMultilevel"/>
    <w:tmpl w:val="F7202408"/>
    <w:lvl w:ilvl="0" w:tplc="0C0A0001">
      <w:start w:val="1"/>
      <w:numFmt w:val="bullet"/>
      <w:lvlText w:val=""/>
      <w:lvlJc w:val="left"/>
      <w:pPr>
        <w:ind w:left="720" w:hanging="360"/>
      </w:pPr>
      <w:rPr>
        <w:rFonts w:ascii="Symbol" w:hAnsi="Symbol" w:hint="default"/>
      </w:rPr>
    </w:lvl>
    <w:lvl w:ilvl="1" w:tplc="0C0A0011">
      <w:start w:val="1"/>
      <w:numFmt w:val="decimal"/>
      <w:lvlText w:val="%2)"/>
      <w:lvlJc w:val="left"/>
      <w:pPr>
        <w:ind w:left="842"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EAA76AE"/>
    <w:multiLevelType w:val="hybridMultilevel"/>
    <w:tmpl w:val="A70E3D8E"/>
    <w:lvl w:ilvl="0" w:tplc="04090019">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EC2727C"/>
    <w:multiLevelType w:val="hybridMultilevel"/>
    <w:tmpl w:val="18B433C2"/>
    <w:lvl w:ilvl="0" w:tplc="1A06998C">
      <w:numFmt w:val="bullet"/>
      <w:lvlText w:val="-"/>
      <w:lvlJc w:val="left"/>
      <w:pPr>
        <w:ind w:left="720" w:hanging="360"/>
      </w:pPr>
      <w:rPr>
        <w:rFonts w:ascii="Verdana" w:eastAsiaTheme="minorEastAsia" w:hAnsi="Verdana" w:cs="Calibri" w:hint="default"/>
        <w:color w:val="auto"/>
        <w:u w:val="none"/>
        <w:lang w:val="en-AU"/>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DC3359"/>
    <w:multiLevelType w:val="hybridMultilevel"/>
    <w:tmpl w:val="4FB4FA92"/>
    <w:lvl w:ilvl="0" w:tplc="5B065DCA">
      <w:start w:val="1"/>
      <w:numFmt w:val="decimal"/>
      <w:lvlText w:val="%1."/>
      <w:lvlJc w:val="left"/>
      <w:pPr>
        <w:ind w:left="76" w:hanging="360"/>
      </w:pPr>
      <w:rPr>
        <w:rFonts w:hint="default"/>
        <w:b/>
        <w:bCs/>
        <w:color w:val="193C67"/>
        <w:sz w:val="20"/>
        <w:szCs w:val="20"/>
      </w:rPr>
    </w:lvl>
    <w:lvl w:ilvl="1" w:tplc="0C0A0019">
      <w:start w:val="1"/>
      <w:numFmt w:val="lowerLetter"/>
      <w:lvlText w:val="%2."/>
      <w:lvlJc w:val="left"/>
      <w:pPr>
        <w:ind w:left="796" w:hanging="360"/>
      </w:pPr>
    </w:lvl>
    <w:lvl w:ilvl="2" w:tplc="0C0A001B">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5" w15:restartNumberingAfterBreak="0">
    <w:nsid w:val="35EE2373"/>
    <w:multiLevelType w:val="hybridMultilevel"/>
    <w:tmpl w:val="002841EC"/>
    <w:lvl w:ilvl="0" w:tplc="0C0A0019">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368433C8"/>
    <w:multiLevelType w:val="hybridMultilevel"/>
    <w:tmpl w:val="8EA4D4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7451DCE"/>
    <w:multiLevelType w:val="hybridMultilevel"/>
    <w:tmpl w:val="F2880AB2"/>
    <w:lvl w:ilvl="0" w:tplc="8926060E">
      <w:start w:val="1"/>
      <w:numFmt w:val="decimal"/>
      <w:lvlText w:val="%1."/>
      <w:lvlJc w:val="left"/>
      <w:pPr>
        <w:ind w:left="720" w:hanging="360"/>
      </w:pPr>
      <w:rPr>
        <w:rFonts w:ascii="Verdana" w:hAnsi="Verdana" w:cs="Aria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0533C7"/>
    <w:multiLevelType w:val="hybridMultilevel"/>
    <w:tmpl w:val="09B004E4"/>
    <w:lvl w:ilvl="0" w:tplc="0C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022E8C"/>
    <w:multiLevelType w:val="hybridMultilevel"/>
    <w:tmpl w:val="F7A4F0A4"/>
    <w:lvl w:ilvl="0" w:tplc="04090019">
      <w:start w:val="1"/>
      <w:numFmt w:val="lowerLetter"/>
      <w:lvlText w:val="%1."/>
      <w:lvlJc w:val="left"/>
      <w:pPr>
        <w:ind w:left="720" w:hanging="360"/>
      </w:pPr>
    </w:lvl>
    <w:lvl w:ilvl="1" w:tplc="0C0A0019">
      <w:start w:val="1"/>
      <w:numFmt w:val="lowerLetter"/>
      <w:lvlText w:val="%2."/>
      <w:lvlJc w:val="left"/>
      <w:pPr>
        <w:ind w:left="1440" w:hanging="360"/>
      </w:pPr>
    </w:lvl>
    <w:lvl w:ilvl="2" w:tplc="851E5844">
      <w:start w:val="1"/>
      <w:numFmt w:val="lowerRoman"/>
      <w:lvlText w:val="(%3)"/>
      <w:lvlJc w:val="left"/>
      <w:pPr>
        <w:ind w:left="3060" w:hanging="108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426FE8"/>
    <w:multiLevelType w:val="hybridMultilevel"/>
    <w:tmpl w:val="E7868F2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A70349"/>
    <w:multiLevelType w:val="hybridMultilevel"/>
    <w:tmpl w:val="4738B4D8"/>
    <w:lvl w:ilvl="0" w:tplc="4BCADA60">
      <w:start w:val="13"/>
      <w:numFmt w:val="bullet"/>
      <w:lvlText w:val="-"/>
      <w:lvlJc w:val="left"/>
      <w:pPr>
        <w:ind w:left="1800" w:hanging="1080"/>
      </w:pPr>
      <w:rPr>
        <w:rFonts w:ascii="Verdana" w:eastAsiaTheme="minorEastAsia" w:hAnsi="Verdana" w:cs="Calibri" w:hint="default"/>
        <w:color w:val="193C67"/>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41A50771"/>
    <w:multiLevelType w:val="hybridMultilevel"/>
    <w:tmpl w:val="31A28D7E"/>
    <w:lvl w:ilvl="0" w:tplc="0C0A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EF795A"/>
    <w:multiLevelType w:val="hybridMultilevel"/>
    <w:tmpl w:val="86D0767C"/>
    <w:lvl w:ilvl="0" w:tplc="15C20DA8">
      <w:start w:val="1"/>
      <w:numFmt w:val="bullet"/>
      <w:lvlText w:val="–"/>
      <w:lvlJc w:val="left"/>
      <w:pPr>
        <w:ind w:left="928" w:hanging="360"/>
      </w:pPr>
      <w:rPr>
        <w:rFonts w:ascii="Gill Sans MT" w:hAnsi="Gill Sans MT" w:hint="default"/>
        <w:strike w:val="0"/>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358DB"/>
    <w:multiLevelType w:val="hybridMultilevel"/>
    <w:tmpl w:val="0494189A"/>
    <w:lvl w:ilvl="0" w:tplc="7FB027AC">
      <w:start w:val="1"/>
      <w:numFmt w:val="lowerLetter"/>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5" w15:restartNumberingAfterBreak="0">
    <w:nsid w:val="49A91AE2"/>
    <w:multiLevelType w:val="hybridMultilevel"/>
    <w:tmpl w:val="C14AE65E"/>
    <w:lvl w:ilvl="0" w:tplc="BF281354">
      <w:start w:val="2"/>
      <w:numFmt w:val="bullet"/>
      <w:lvlText w:val="-"/>
      <w:lvlJc w:val="left"/>
      <w:pPr>
        <w:ind w:left="1074" w:hanging="360"/>
      </w:pPr>
      <w:rPr>
        <w:rFonts w:ascii="Verdana" w:eastAsia="Calibri" w:hAnsi="Verdana" w:cs="Times New Roman" w:hint="default"/>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26" w15:restartNumberingAfterBreak="0">
    <w:nsid w:val="4A032683"/>
    <w:multiLevelType w:val="hybridMultilevel"/>
    <w:tmpl w:val="98BE53B2"/>
    <w:lvl w:ilvl="0" w:tplc="9A808D26">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01">
      <w:start w:val="1"/>
      <w:numFmt w:val="bullet"/>
      <w:lvlText w:val=""/>
      <w:lvlJc w:val="left"/>
      <w:pPr>
        <w:ind w:left="2340" w:hanging="36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B14715F"/>
    <w:multiLevelType w:val="hybridMultilevel"/>
    <w:tmpl w:val="5C3A7AE2"/>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E47373E"/>
    <w:multiLevelType w:val="hybridMultilevel"/>
    <w:tmpl w:val="96ACBB56"/>
    <w:lvl w:ilvl="0" w:tplc="709A5782">
      <w:start w:val="1"/>
      <w:numFmt w:val="decimal"/>
      <w:pStyle w:val="Style2"/>
      <w:lvlText w:val="B.%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44444"/>
    <w:multiLevelType w:val="hybridMultilevel"/>
    <w:tmpl w:val="363C2D36"/>
    <w:lvl w:ilvl="0" w:tplc="5ACCDDD8">
      <w:start w:val="1"/>
      <w:numFmt w:val="bullet"/>
      <w:lvlText w:val="­"/>
      <w:lvlJc w:val="left"/>
      <w:pPr>
        <w:ind w:left="786" w:hanging="360"/>
      </w:pPr>
      <w:rPr>
        <w:rFonts w:ascii="Calibri" w:hAnsi="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0" w15:restartNumberingAfterBreak="0">
    <w:nsid w:val="54CB398B"/>
    <w:multiLevelType w:val="hybridMultilevel"/>
    <w:tmpl w:val="8B3AC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4D06F0F"/>
    <w:multiLevelType w:val="hybridMultilevel"/>
    <w:tmpl w:val="E85EEC30"/>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2" w15:restartNumberingAfterBreak="0">
    <w:nsid w:val="55642FE9"/>
    <w:multiLevelType w:val="hybridMultilevel"/>
    <w:tmpl w:val="57DAB796"/>
    <w:lvl w:ilvl="0" w:tplc="D46A91FE">
      <w:start w:val="2"/>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58003C2C"/>
    <w:multiLevelType w:val="hybridMultilevel"/>
    <w:tmpl w:val="F82C4F16"/>
    <w:lvl w:ilvl="0" w:tplc="88A6C9AC">
      <w:start w:val="1"/>
      <w:numFmt w:val="lowerRoman"/>
      <w:lvlText w:val="(%1)"/>
      <w:lvlJc w:val="left"/>
      <w:pPr>
        <w:ind w:left="502" w:hanging="360"/>
      </w:pPr>
      <w:rPr>
        <w:rFonts w:hint="default"/>
        <w:color w:val="44546A" w:themeColor="text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A6D517C"/>
    <w:multiLevelType w:val="hybridMultilevel"/>
    <w:tmpl w:val="6C800420"/>
    <w:lvl w:ilvl="0" w:tplc="4BCADA60">
      <w:start w:val="13"/>
      <w:numFmt w:val="bullet"/>
      <w:lvlText w:val="-"/>
      <w:lvlJc w:val="left"/>
      <w:pPr>
        <w:ind w:left="1080" w:hanging="360"/>
      </w:pPr>
      <w:rPr>
        <w:rFonts w:ascii="Verdana" w:eastAsiaTheme="minorEastAsia" w:hAnsi="Verdana" w:cs="Calibri" w:hint="default"/>
      </w:rPr>
    </w:lvl>
    <w:lvl w:ilvl="1" w:tplc="04090019">
      <w:start w:val="1"/>
      <w:numFmt w:val="lowerLetter"/>
      <w:lvlText w:val="%2."/>
      <w:lvlJc w:val="left"/>
      <w:pPr>
        <w:ind w:left="1800" w:hanging="360"/>
      </w:pPr>
      <w:rPr>
        <w:rFonts w:hint="default"/>
        <w:color w:val="193C67"/>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15:restartNumberingAfterBreak="0">
    <w:nsid w:val="5B477298"/>
    <w:multiLevelType w:val="hybridMultilevel"/>
    <w:tmpl w:val="6E76411C"/>
    <w:lvl w:ilvl="0" w:tplc="1B561440">
      <w:start w:val="1"/>
      <w:numFmt w:val="decimal"/>
      <w:lvlText w:val="B.%1."/>
      <w:lvlJc w:val="left"/>
      <w:pPr>
        <w:ind w:left="720" w:hanging="360"/>
      </w:pPr>
      <w:rPr>
        <w:rFonts w:hint="default"/>
        <w:color w:val="00206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B92380E"/>
    <w:multiLevelType w:val="hybridMultilevel"/>
    <w:tmpl w:val="D9423FDC"/>
    <w:lvl w:ilvl="0" w:tplc="30023F7C">
      <w:start w:val="1"/>
      <w:numFmt w:val="decimal"/>
      <w:pStyle w:val="Style1"/>
      <w:lvlText w:val="A.%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C505C6"/>
    <w:multiLevelType w:val="hybridMultilevel"/>
    <w:tmpl w:val="E05A92E0"/>
    <w:lvl w:ilvl="0" w:tplc="4768C644">
      <w:start w:val="1"/>
      <w:numFmt w:val="lowerRoman"/>
      <w:lvlText w:val="(%1)"/>
      <w:lvlJc w:val="left"/>
      <w:pPr>
        <w:ind w:left="720" w:hanging="360"/>
      </w:pPr>
      <w:rPr>
        <w:rFonts w:hint="default"/>
        <w:color w:val="1F497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60E0517"/>
    <w:multiLevelType w:val="hybridMultilevel"/>
    <w:tmpl w:val="4560DC70"/>
    <w:lvl w:ilvl="0" w:tplc="5F443980">
      <w:start w:val="1"/>
      <w:numFmt w:val="decimal"/>
      <w:lvlText w:val="%1)"/>
      <w:lvlJc w:val="left"/>
      <w:pPr>
        <w:ind w:left="1440" w:hanging="360"/>
      </w:pPr>
      <w:rPr>
        <w:strike w:val="0"/>
        <w:color w:val="193C67"/>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142622"/>
    <w:multiLevelType w:val="hybridMultilevel"/>
    <w:tmpl w:val="C79AF622"/>
    <w:lvl w:ilvl="0" w:tplc="0B60DDAE">
      <w:start w:val="1"/>
      <w:numFmt w:val="bullet"/>
      <w:lvlText w:val="–"/>
      <w:lvlJc w:val="left"/>
      <w:pPr>
        <w:ind w:left="720" w:hanging="360"/>
      </w:pPr>
      <w:rPr>
        <w:rFonts w:ascii="Gill Sans MT" w:hAnsi="Gill Sans MT" w:hint="default"/>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225E5"/>
    <w:multiLevelType w:val="hybridMultilevel"/>
    <w:tmpl w:val="D86E9DF8"/>
    <w:lvl w:ilvl="0" w:tplc="3BDA9172">
      <w:start w:val="1"/>
      <w:numFmt w:val="lowerRoman"/>
      <w:lvlText w:val="(%1)"/>
      <w:lvlJc w:val="left"/>
      <w:pPr>
        <w:ind w:left="1440" w:hanging="360"/>
      </w:pPr>
      <w:rPr>
        <w:color w:val="44546A" w:themeColor="text2"/>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1" w15:restartNumberingAfterBreak="0">
    <w:nsid w:val="6E7F4E82"/>
    <w:multiLevelType w:val="hybridMultilevel"/>
    <w:tmpl w:val="73FAB424"/>
    <w:lvl w:ilvl="0" w:tplc="7FB027AC">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2" w15:restartNumberingAfterBreak="0">
    <w:nsid w:val="70A7068F"/>
    <w:multiLevelType w:val="hybridMultilevel"/>
    <w:tmpl w:val="7F3A3F96"/>
    <w:lvl w:ilvl="0" w:tplc="88A6C9AC">
      <w:start w:val="1"/>
      <w:numFmt w:val="lowerRoman"/>
      <w:lvlText w:val="(%1)"/>
      <w:lvlJc w:val="left"/>
      <w:pPr>
        <w:ind w:left="1074" w:hanging="360"/>
      </w:pPr>
      <w:rPr>
        <w:rFonts w:hint="default"/>
        <w:color w:val="44546A" w:themeColor="text2"/>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43" w15:restartNumberingAfterBreak="0">
    <w:nsid w:val="726D0CBD"/>
    <w:multiLevelType w:val="hybridMultilevel"/>
    <w:tmpl w:val="A67436C2"/>
    <w:lvl w:ilvl="0" w:tplc="34946E42">
      <w:start w:val="1"/>
      <w:numFmt w:val="decimal"/>
      <w:lvlText w:val="C.%1."/>
      <w:lvlJc w:val="left"/>
      <w:pPr>
        <w:ind w:left="720" w:hanging="360"/>
      </w:pPr>
      <w:rPr>
        <w:rFonts w:ascii="Verdana" w:hAnsi="Verdana" w:hint="default"/>
        <w:color w:val="193C67"/>
        <w:sz w:val="20"/>
        <w:szCs w:val="20"/>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B31BA0"/>
    <w:multiLevelType w:val="hybridMultilevel"/>
    <w:tmpl w:val="9B72E138"/>
    <w:lvl w:ilvl="0" w:tplc="5F443980">
      <w:start w:val="1"/>
      <w:numFmt w:val="decimal"/>
      <w:lvlText w:val="%1)"/>
      <w:lvlJc w:val="left"/>
      <w:pPr>
        <w:ind w:left="720" w:hanging="360"/>
      </w:pPr>
      <w:rPr>
        <w:strike w:val="0"/>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1E31C6"/>
    <w:multiLevelType w:val="hybridMultilevel"/>
    <w:tmpl w:val="5C2C9192"/>
    <w:lvl w:ilvl="0" w:tplc="3BDA9172">
      <w:start w:val="1"/>
      <w:numFmt w:val="lowerRoman"/>
      <w:lvlText w:val="(%1)"/>
      <w:lvlJc w:val="left"/>
      <w:pPr>
        <w:ind w:left="720" w:hanging="360"/>
      </w:pPr>
      <w:rPr>
        <w:rFonts w:hint="default"/>
        <w:color w:val="44546A" w:themeColor="text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61E3316"/>
    <w:multiLevelType w:val="hybridMultilevel"/>
    <w:tmpl w:val="3E16204C"/>
    <w:lvl w:ilvl="0" w:tplc="5ACCDDD8">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83D7B82"/>
    <w:multiLevelType w:val="hybridMultilevel"/>
    <w:tmpl w:val="51E42314"/>
    <w:lvl w:ilvl="0" w:tplc="4BCADA60">
      <w:start w:val="13"/>
      <w:numFmt w:val="bullet"/>
      <w:lvlText w:val="-"/>
      <w:lvlJc w:val="left"/>
      <w:pPr>
        <w:ind w:left="1080" w:hanging="360"/>
      </w:pPr>
      <w:rPr>
        <w:rFonts w:ascii="Verdana" w:eastAsiaTheme="minorEastAsia" w:hAnsi="Verdana" w:cs="Calibr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8" w15:restartNumberingAfterBreak="0">
    <w:nsid w:val="7CDC47D7"/>
    <w:multiLevelType w:val="hybridMultilevel"/>
    <w:tmpl w:val="BFEAF966"/>
    <w:lvl w:ilvl="0" w:tplc="0E227CD4">
      <w:start w:val="1"/>
      <w:numFmt w:val="bullet"/>
      <w:lvlText w:val="–"/>
      <w:lvlJc w:val="left"/>
      <w:pPr>
        <w:ind w:left="720" w:hanging="360"/>
      </w:pPr>
      <w:rPr>
        <w:rFonts w:ascii="Gill Sans MT" w:hAnsi="Gill Sans MT" w:hint="default"/>
        <w:color w:val="193C67"/>
      </w:rPr>
    </w:lvl>
    <w:lvl w:ilvl="1" w:tplc="0E227CD4">
      <w:start w:val="1"/>
      <w:numFmt w:val="bullet"/>
      <w:lvlText w:val="–"/>
      <w:lvlJc w:val="left"/>
      <w:pPr>
        <w:ind w:left="1440" w:hanging="360"/>
      </w:pPr>
      <w:rPr>
        <w:rFonts w:ascii="Gill Sans MT" w:hAnsi="Gill Sans MT" w:hint="default"/>
        <w:color w:val="193C6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374A24"/>
    <w:multiLevelType w:val="hybridMultilevel"/>
    <w:tmpl w:val="17C68214"/>
    <w:lvl w:ilvl="0" w:tplc="C93474FC">
      <w:start w:val="1"/>
      <w:numFmt w:val="bullet"/>
      <w:lvlText w:val="–"/>
      <w:lvlJc w:val="left"/>
      <w:pPr>
        <w:ind w:left="720" w:hanging="360"/>
      </w:pPr>
      <w:rPr>
        <w:rFonts w:ascii="Gill Sans MT" w:hAnsi="Gill Sans MT" w:hint="default"/>
        <w:color w:val="193C6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8531509">
    <w:abstractNumId w:val="44"/>
  </w:num>
  <w:num w:numId="2" w16cid:durableId="1496603126">
    <w:abstractNumId w:val="10"/>
  </w:num>
  <w:num w:numId="3" w16cid:durableId="1441141655">
    <w:abstractNumId w:val="38"/>
  </w:num>
  <w:num w:numId="4" w16cid:durableId="346174322">
    <w:abstractNumId w:val="18"/>
  </w:num>
  <w:num w:numId="5" w16cid:durableId="1951431626">
    <w:abstractNumId w:val="22"/>
  </w:num>
  <w:num w:numId="6" w16cid:durableId="622886189">
    <w:abstractNumId w:val="48"/>
  </w:num>
  <w:num w:numId="7" w16cid:durableId="548341192">
    <w:abstractNumId w:val="49"/>
  </w:num>
  <w:num w:numId="8" w16cid:durableId="1947425515">
    <w:abstractNumId w:val="23"/>
  </w:num>
  <w:num w:numId="9" w16cid:durableId="1879318887">
    <w:abstractNumId w:val="39"/>
  </w:num>
  <w:num w:numId="10" w16cid:durableId="1809081460">
    <w:abstractNumId w:val="28"/>
  </w:num>
  <w:num w:numId="11" w16cid:durableId="1657536872">
    <w:abstractNumId w:val="11"/>
  </w:num>
  <w:num w:numId="12" w16cid:durableId="967511631">
    <w:abstractNumId w:val="33"/>
  </w:num>
  <w:num w:numId="13" w16cid:durableId="2066874784">
    <w:abstractNumId w:val="45"/>
  </w:num>
  <w:num w:numId="14" w16cid:durableId="432045912">
    <w:abstractNumId w:val="4"/>
  </w:num>
  <w:num w:numId="15" w16cid:durableId="304315270">
    <w:abstractNumId w:val="47"/>
  </w:num>
  <w:num w:numId="16" w16cid:durableId="1418938568">
    <w:abstractNumId w:val="34"/>
  </w:num>
  <w:num w:numId="17" w16cid:durableId="1654600752">
    <w:abstractNumId w:val="21"/>
  </w:num>
  <w:num w:numId="18" w16cid:durableId="855729498">
    <w:abstractNumId w:val="19"/>
  </w:num>
  <w:num w:numId="19" w16cid:durableId="1852715960">
    <w:abstractNumId w:val="42"/>
  </w:num>
  <w:num w:numId="20" w16cid:durableId="450055887">
    <w:abstractNumId w:val="2"/>
  </w:num>
  <w:num w:numId="21" w16cid:durableId="1570186047">
    <w:abstractNumId w:val="13"/>
  </w:num>
  <w:num w:numId="22" w16cid:durableId="517545785">
    <w:abstractNumId w:val="20"/>
  </w:num>
  <w:num w:numId="23" w16cid:durableId="501433889">
    <w:abstractNumId w:val="37"/>
  </w:num>
  <w:num w:numId="24" w16cid:durableId="864752818">
    <w:abstractNumId w:val="25"/>
  </w:num>
  <w:num w:numId="25" w16cid:durableId="604194087">
    <w:abstractNumId w:val="12"/>
  </w:num>
  <w:num w:numId="26" w16cid:durableId="776562661">
    <w:abstractNumId w:val="40"/>
  </w:num>
  <w:num w:numId="27" w16cid:durableId="1211529303">
    <w:abstractNumId w:val="17"/>
  </w:num>
  <w:num w:numId="28" w16cid:durableId="1289967543">
    <w:abstractNumId w:val="26"/>
  </w:num>
  <w:num w:numId="29" w16cid:durableId="1530754012">
    <w:abstractNumId w:val="9"/>
  </w:num>
  <w:num w:numId="30" w16cid:durableId="487985558">
    <w:abstractNumId w:val="32"/>
  </w:num>
  <w:num w:numId="31" w16cid:durableId="1401445401">
    <w:abstractNumId w:val="24"/>
  </w:num>
  <w:num w:numId="32" w16cid:durableId="1875384534">
    <w:abstractNumId w:val="27"/>
  </w:num>
  <w:num w:numId="33" w16cid:durableId="135878722">
    <w:abstractNumId w:val="15"/>
  </w:num>
  <w:num w:numId="34" w16cid:durableId="378284115">
    <w:abstractNumId w:val="29"/>
  </w:num>
  <w:num w:numId="35" w16cid:durableId="1054618796">
    <w:abstractNumId w:val="14"/>
  </w:num>
  <w:num w:numId="36" w16cid:durableId="1741244449">
    <w:abstractNumId w:val="41"/>
  </w:num>
  <w:num w:numId="37" w16cid:durableId="1860587180">
    <w:abstractNumId w:val="7"/>
  </w:num>
  <w:num w:numId="38" w16cid:durableId="1425808270">
    <w:abstractNumId w:val="46"/>
  </w:num>
  <w:num w:numId="39" w16cid:durableId="1007555717">
    <w:abstractNumId w:val="16"/>
  </w:num>
  <w:num w:numId="40" w16cid:durableId="1758937556">
    <w:abstractNumId w:val="3"/>
  </w:num>
  <w:num w:numId="41" w16cid:durableId="1618411727">
    <w:abstractNumId w:val="5"/>
  </w:num>
  <w:num w:numId="42" w16cid:durableId="2095080566">
    <w:abstractNumId w:val="6"/>
  </w:num>
  <w:num w:numId="43" w16cid:durableId="1294756120">
    <w:abstractNumId w:val="43"/>
  </w:num>
  <w:num w:numId="44" w16cid:durableId="146483088">
    <w:abstractNumId w:val="36"/>
  </w:num>
  <w:num w:numId="45" w16cid:durableId="2137992261">
    <w:abstractNumId w:val="1"/>
  </w:num>
  <w:num w:numId="46" w16cid:durableId="1272712614">
    <w:abstractNumId w:val="35"/>
  </w:num>
  <w:num w:numId="47" w16cid:durableId="22171768">
    <w:abstractNumId w:val="30"/>
  </w:num>
  <w:num w:numId="48" w16cid:durableId="1232156707">
    <w:abstractNumId w:val="0"/>
  </w:num>
  <w:num w:numId="49" w16cid:durableId="1250045619">
    <w:abstractNumId w:val="8"/>
  </w:num>
  <w:num w:numId="50" w16cid:durableId="1142651816">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ocumentProtection w:edit="forms" w:formatting="1" w:enforcement="1" w:cryptProviderType="rsaAES" w:cryptAlgorithmClass="hash" w:cryptAlgorithmType="typeAny" w:cryptAlgorithmSid="14" w:cryptSpinCount="100000" w:hash="bq2M0Z9+np8DNfUWMaSc2MBWzRIHpVZJ2ZreMyyygDK9Ul2T7W+MQysxa95sQpo4Rmu7P0yedPSTQIv3rAHQ+g==" w:salt="HZU6Rn5TtLeRR8HOIUIjL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49F"/>
    <w:rsid w:val="00005A47"/>
    <w:rsid w:val="00006CD0"/>
    <w:rsid w:val="0001081D"/>
    <w:rsid w:val="00011FF4"/>
    <w:rsid w:val="000154DC"/>
    <w:rsid w:val="00015EB9"/>
    <w:rsid w:val="000172A1"/>
    <w:rsid w:val="00017C1D"/>
    <w:rsid w:val="000232EE"/>
    <w:rsid w:val="00023DA8"/>
    <w:rsid w:val="00024614"/>
    <w:rsid w:val="000249B3"/>
    <w:rsid w:val="00025F23"/>
    <w:rsid w:val="00030BA9"/>
    <w:rsid w:val="000325E2"/>
    <w:rsid w:val="000364D6"/>
    <w:rsid w:val="000414AD"/>
    <w:rsid w:val="0005177F"/>
    <w:rsid w:val="000556A4"/>
    <w:rsid w:val="0005704E"/>
    <w:rsid w:val="00062E43"/>
    <w:rsid w:val="0007028D"/>
    <w:rsid w:val="00070390"/>
    <w:rsid w:val="000736AA"/>
    <w:rsid w:val="00081382"/>
    <w:rsid w:val="000824FE"/>
    <w:rsid w:val="000832D8"/>
    <w:rsid w:val="00084C82"/>
    <w:rsid w:val="000A0755"/>
    <w:rsid w:val="000B32C5"/>
    <w:rsid w:val="000B46AB"/>
    <w:rsid w:val="000B7AC3"/>
    <w:rsid w:val="000C6744"/>
    <w:rsid w:val="000C756C"/>
    <w:rsid w:val="000D029F"/>
    <w:rsid w:val="000D0508"/>
    <w:rsid w:val="000D0C88"/>
    <w:rsid w:val="000D0FBA"/>
    <w:rsid w:val="000D31CE"/>
    <w:rsid w:val="000D6849"/>
    <w:rsid w:val="000D6FA0"/>
    <w:rsid w:val="000D7B1C"/>
    <w:rsid w:val="000E0A42"/>
    <w:rsid w:val="000E1FE1"/>
    <w:rsid w:val="000E59CD"/>
    <w:rsid w:val="000E7AB7"/>
    <w:rsid w:val="00101728"/>
    <w:rsid w:val="00101897"/>
    <w:rsid w:val="00105AA7"/>
    <w:rsid w:val="00113377"/>
    <w:rsid w:val="00126235"/>
    <w:rsid w:val="001324F4"/>
    <w:rsid w:val="001417B5"/>
    <w:rsid w:val="00144475"/>
    <w:rsid w:val="00147A92"/>
    <w:rsid w:val="00156CD5"/>
    <w:rsid w:val="001574DB"/>
    <w:rsid w:val="00160C41"/>
    <w:rsid w:val="00165366"/>
    <w:rsid w:val="001679B0"/>
    <w:rsid w:val="00170F70"/>
    <w:rsid w:val="00172325"/>
    <w:rsid w:val="00176FB9"/>
    <w:rsid w:val="00180449"/>
    <w:rsid w:val="00187053"/>
    <w:rsid w:val="00187144"/>
    <w:rsid w:val="0019410A"/>
    <w:rsid w:val="00196359"/>
    <w:rsid w:val="001A0F7B"/>
    <w:rsid w:val="001A307C"/>
    <w:rsid w:val="001B2C51"/>
    <w:rsid w:val="001B5887"/>
    <w:rsid w:val="001C1702"/>
    <w:rsid w:val="001C3C6E"/>
    <w:rsid w:val="001D0E85"/>
    <w:rsid w:val="001D76AD"/>
    <w:rsid w:val="001D7D73"/>
    <w:rsid w:val="001E1713"/>
    <w:rsid w:val="001E34DD"/>
    <w:rsid w:val="001E44A9"/>
    <w:rsid w:val="001E62D7"/>
    <w:rsid w:val="001F0EE9"/>
    <w:rsid w:val="00201441"/>
    <w:rsid w:val="00201BF8"/>
    <w:rsid w:val="00203EE6"/>
    <w:rsid w:val="00211584"/>
    <w:rsid w:val="0021365D"/>
    <w:rsid w:val="002159EF"/>
    <w:rsid w:val="00220948"/>
    <w:rsid w:val="002225B0"/>
    <w:rsid w:val="00223F3F"/>
    <w:rsid w:val="00225234"/>
    <w:rsid w:val="002256CC"/>
    <w:rsid w:val="00226635"/>
    <w:rsid w:val="00234BEC"/>
    <w:rsid w:val="00236839"/>
    <w:rsid w:val="00260B30"/>
    <w:rsid w:val="002647DC"/>
    <w:rsid w:val="00267CDF"/>
    <w:rsid w:val="00271D1D"/>
    <w:rsid w:val="00272FCF"/>
    <w:rsid w:val="00272FDF"/>
    <w:rsid w:val="0027428D"/>
    <w:rsid w:val="002751DC"/>
    <w:rsid w:val="00275611"/>
    <w:rsid w:val="00281718"/>
    <w:rsid w:val="002819A6"/>
    <w:rsid w:val="0028476B"/>
    <w:rsid w:val="00291794"/>
    <w:rsid w:val="00291903"/>
    <w:rsid w:val="002922C3"/>
    <w:rsid w:val="00296843"/>
    <w:rsid w:val="00296BA0"/>
    <w:rsid w:val="002A022D"/>
    <w:rsid w:val="002A1B6D"/>
    <w:rsid w:val="002B1655"/>
    <w:rsid w:val="002B32D3"/>
    <w:rsid w:val="002B5860"/>
    <w:rsid w:val="002D144A"/>
    <w:rsid w:val="002D5F06"/>
    <w:rsid w:val="002E1719"/>
    <w:rsid w:val="002E2471"/>
    <w:rsid w:val="002E360D"/>
    <w:rsid w:val="002E5602"/>
    <w:rsid w:val="002F1037"/>
    <w:rsid w:val="002F718C"/>
    <w:rsid w:val="0030353A"/>
    <w:rsid w:val="00317A92"/>
    <w:rsid w:val="00317C6A"/>
    <w:rsid w:val="0032314F"/>
    <w:rsid w:val="003311B3"/>
    <w:rsid w:val="00342F3F"/>
    <w:rsid w:val="00351C73"/>
    <w:rsid w:val="00354153"/>
    <w:rsid w:val="0035490C"/>
    <w:rsid w:val="00355A0E"/>
    <w:rsid w:val="00356C80"/>
    <w:rsid w:val="00357C7B"/>
    <w:rsid w:val="003622B3"/>
    <w:rsid w:val="00362347"/>
    <w:rsid w:val="00363FCB"/>
    <w:rsid w:val="00367BEF"/>
    <w:rsid w:val="003719A2"/>
    <w:rsid w:val="003828A6"/>
    <w:rsid w:val="00383496"/>
    <w:rsid w:val="00392FC0"/>
    <w:rsid w:val="003A2CF6"/>
    <w:rsid w:val="003A6B5F"/>
    <w:rsid w:val="003B29C3"/>
    <w:rsid w:val="003B7840"/>
    <w:rsid w:val="003C4A82"/>
    <w:rsid w:val="003C565A"/>
    <w:rsid w:val="003C5A9F"/>
    <w:rsid w:val="003C6244"/>
    <w:rsid w:val="003D0413"/>
    <w:rsid w:val="003D349E"/>
    <w:rsid w:val="003D4848"/>
    <w:rsid w:val="003D5BA3"/>
    <w:rsid w:val="003E0116"/>
    <w:rsid w:val="003F094E"/>
    <w:rsid w:val="003F0F43"/>
    <w:rsid w:val="003F28E8"/>
    <w:rsid w:val="003F3AF5"/>
    <w:rsid w:val="00400025"/>
    <w:rsid w:val="00400086"/>
    <w:rsid w:val="00402174"/>
    <w:rsid w:val="00402488"/>
    <w:rsid w:val="004028BE"/>
    <w:rsid w:val="00405E55"/>
    <w:rsid w:val="004111B6"/>
    <w:rsid w:val="0041495D"/>
    <w:rsid w:val="004266B7"/>
    <w:rsid w:val="004339EC"/>
    <w:rsid w:val="004421E5"/>
    <w:rsid w:val="004434CB"/>
    <w:rsid w:val="00444769"/>
    <w:rsid w:val="00446DB0"/>
    <w:rsid w:val="0044767F"/>
    <w:rsid w:val="00453BF4"/>
    <w:rsid w:val="004544BB"/>
    <w:rsid w:val="00462A66"/>
    <w:rsid w:val="004648C0"/>
    <w:rsid w:val="004675F4"/>
    <w:rsid w:val="004702DE"/>
    <w:rsid w:val="004703D0"/>
    <w:rsid w:val="00474DE2"/>
    <w:rsid w:val="0047766D"/>
    <w:rsid w:val="0048038F"/>
    <w:rsid w:val="004825FF"/>
    <w:rsid w:val="004847A1"/>
    <w:rsid w:val="00485E0F"/>
    <w:rsid w:val="00490BE6"/>
    <w:rsid w:val="00495408"/>
    <w:rsid w:val="004978DC"/>
    <w:rsid w:val="004A0DFA"/>
    <w:rsid w:val="004A22D6"/>
    <w:rsid w:val="004A7D08"/>
    <w:rsid w:val="004B0752"/>
    <w:rsid w:val="004B1A16"/>
    <w:rsid w:val="004B6B0D"/>
    <w:rsid w:val="004C2148"/>
    <w:rsid w:val="004C2C52"/>
    <w:rsid w:val="004C2F38"/>
    <w:rsid w:val="004D1A62"/>
    <w:rsid w:val="004D3779"/>
    <w:rsid w:val="004E6EDA"/>
    <w:rsid w:val="004F5C54"/>
    <w:rsid w:val="004F5C9C"/>
    <w:rsid w:val="00502501"/>
    <w:rsid w:val="00502D4B"/>
    <w:rsid w:val="00504209"/>
    <w:rsid w:val="005149AA"/>
    <w:rsid w:val="005154EE"/>
    <w:rsid w:val="00515B3A"/>
    <w:rsid w:val="00524E16"/>
    <w:rsid w:val="00527729"/>
    <w:rsid w:val="00533FAE"/>
    <w:rsid w:val="00541049"/>
    <w:rsid w:val="00541776"/>
    <w:rsid w:val="005502C8"/>
    <w:rsid w:val="00551069"/>
    <w:rsid w:val="00561FCA"/>
    <w:rsid w:val="005641B0"/>
    <w:rsid w:val="00566E92"/>
    <w:rsid w:val="005674B7"/>
    <w:rsid w:val="0057045A"/>
    <w:rsid w:val="005731D5"/>
    <w:rsid w:val="00575ADC"/>
    <w:rsid w:val="00576753"/>
    <w:rsid w:val="00581678"/>
    <w:rsid w:val="005819DB"/>
    <w:rsid w:val="0059065F"/>
    <w:rsid w:val="00591884"/>
    <w:rsid w:val="00594703"/>
    <w:rsid w:val="00597E38"/>
    <w:rsid w:val="00597F47"/>
    <w:rsid w:val="005A482E"/>
    <w:rsid w:val="005A60B5"/>
    <w:rsid w:val="005A7038"/>
    <w:rsid w:val="005B0E44"/>
    <w:rsid w:val="005B229E"/>
    <w:rsid w:val="005C59AC"/>
    <w:rsid w:val="005D0493"/>
    <w:rsid w:val="005D22E8"/>
    <w:rsid w:val="005D3AE2"/>
    <w:rsid w:val="005D3E35"/>
    <w:rsid w:val="005D571F"/>
    <w:rsid w:val="005E0156"/>
    <w:rsid w:val="005E0CBC"/>
    <w:rsid w:val="005E2323"/>
    <w:rsid w:val="005E3F51"/>
    <w:rsid w:val="005E6C31"/>
    <w:rsid w:val="005F20D9"/>
    <w:rsid w:val="0060450D"/>
    <w:rsid w:val="006077D5"/>
    <w:rsid w:val="00611FAA"/>
    <w:rsid w:val="00614323"/>
    <w:rsid w:val="006153F1"/>
    <w:rsid w:val="0062064C"/>
    <w:rsid w:val="00622A40"/>
    <w:rsid w:val="006236E2"/>
    <w:rsid w:val="006274C6"/>
    <w:rsid w:val="00627B4D"/>
    <w:rsid w:val="0063450B"/>
    <w:rsid w:val="00634D16"/>
    <w:rsid w:val="006371A2"/>
    <w:rsid w:val="006375BB"/>
    <w:rsid w:val="00643657"/>
    <w:rsid w:val="00646862"/>
    <w:rsid w:val="0065029E"/>
    <w:rsid w:val="00655861"/>
    <w:rsid w:val="00664E89"/>
    <w:rsid w:val="006716E7"/>
    <w:rsid w:val="00672B6A"/>
    <w:rsid w:val="00675DB2"/>
    <w:rsid w:val="00682020"/>
    <w:rsid w:val="006877EF"/>
    <w:rsid w:val="006878C2"/>
    <w:rsid w:val="00690F45"/>
    <w:rsid w:val="006A0A82"/>
    <w:rsid w:val="006A3520"/>
    <w:rsid w:val="006A59AB"/>
    <w:rsid w:val="006B50B6"/>
    <w:rsid w:val="006B7572"/>
    <w:rsid w:val="006C1B16"/>
    <w:rsid w:val="006D23EE"/>
    <w:rsid w:val="006D4B3C"/>
    <w:rsid w:val="006D6DB8"/>
    <w:rsid w:val="006D7448"/>
    <w:rsid w:val="006E045F"/>
    <w:rsid w:val="006E0DE6"/>
    <w:rsid w:val="006E2E1D"/>
    <w:rsid w:val="006E61B9"/>
    <w:rsid w:val="006F1B55"/>
    <w:rsid w:val="006F2F11"/>
    <w:rsid w:val="006F5210"/>
    <w:rsid w:val="00703C1D"/>
    <w:rsid w:val="00703EFE"/>
    <w:rsid w:val="00717BB2"/>
    <w:rsid w:val="007267BC"/>
    <w:rsid w:val="0073069C"/>
    <w:rsid w:val="007315ED"/>
    <w:rsid w:val="007344F6"/>
    <w:rsid w:val="00735F7D"/>
    <w:rsid w:val="00741007"/>
    <w:rsid w:val="0074175A"/>
    <w:rsid w:val="00743F16"/>
    <w:rsid w:val="00751158"/>
    <w:rsid w:val="0075389C"/>
    <w:rsid w:val="00765A27"/>
    <w:rsid w:val="00765FDA"/>
    <w:rsid w:val="00770F75"/>
    <w:rsid w:val="00774D44"/>
    <w:rsid w:val="00782887"/>
    <w:rsid w:val="007846F3"/>
    <w:rsid w:val="0079048A"/>
    <w:rsid w:val="0079263E"/>
    <w:rsid w:val="00796848"/>
    <w:rsid w:val="007A13FE"/>
    <w:rsid w:val="007A22C1"/>
    <w:rsid w:val="007A4D8A"/>
    <w:rsid w:val="007A607C"/>
    <w:rsid w:val="007B0443"/>
    <w:rsid w:val="007B0D66"/>
    <w:rsid w:val="007C41A9"/>
    <w:rsid w:val="007D2C7E"/>
    <w:rsid w:val="007D4D88"/>
    <w:rsid w:val="007D731D"/>
    <w:rsid w:val="007D7BA2"/>
    <w:rsid w:val="007E0E9A"/>
    <w:rsid w:val="007F080D"/>
    <w:rsid w:val="007F1364"/>
    <w:rsid w:val="007F57A6"/>
    <w:rsid w:val="0080160A"/>
    <w:rsid w:val="00805D30"/>
    <w:rsid w:val="00806DC4"/>
    <w:rsid w:val="0081018C"/>
    <w:rsid w:val="00810C56"/>
    <w:rsid w:val="008112DF"/>
    <w:rsid w:val="00812DDB"/>
    <w:rsid w:val="00815574"/>
    <w:rsid w:val="00816499"/>
    <w:rsid w:val="00827B28"/>
    <w:rsid w:val="00831DB5"/>
    <w:rsid w:val="00833780"/>
    <w:rsid w:val="0084313B"/>
    <w:rsid w:val="00844F4F"/>
    <w:rsid w:val="008468F4"/>
    <w:rsid w:val="00847CFE"/>
    <w:rsid w:val="0085010A"/>
    <w:rsid w:val="0085096B"/>
    <w:rsid w:val="00854886"/>
    <w:rsid w:val="00862F51"/>
    <w:rsid w:val="00862F70"/>
    <w:rsid w:val="008631CC"/>
    <w:rsid w:val="0086321E"/>
    <w:rsid w:val="00863C29"/>
    <w:rsid w:val="00865FAF"/>
    <w:rsid w:val="00867095"/>
    <w:rsid w:val="008731F5"/>
    <w:rsid w:val="008733D7"/>
    <w:rsid w:val="00881120"/>
    <w:rsid w:val="008926F1"/>
    <w:rsid w:val="008941F5"/>
    <w:rsid w:val="00895B3B"/>
    <w:rsid w:val="008962D2"/>
    <w:rsid w:val="008A2326"/>
    <w:rsid w:val="008A68AD"/>
    <w:rsid w:val="008A6EFA"/>
    <w:rsid w:val="008A7048"/>
    <w:rsid w:val="008B5BE4"/>
    <w:rsid w:val="008B6140"/>
    <w:rsid w:val="008C5BFF"/>
    <w:rsid w:val="008D29B1"/>
    <w:rsid w:val="008D366E"/>
    <w:rsid w:val="008D3F72"/>
    <w:rsid w:val="008D61A7"/>
    <w:rsid w:val="008D7905"/>
    <w:rsid w:val="008E1E3E"/>
    <w:rsid w:val="008E445F"/>
    <w:rsid w:val="008E5150"/>
    <w:rsid w:val="008E7F58"/>
    <w:rsid w:val="008F2987"/>
    <w:rsid w:val="009019D2"/>
    <w:rsid w:val="00902B53"/>
    <w:rsid w:val="00904785"/>
    <w:rsid w:val="00905748"/>
    <w:rsid w:val="00921707"/>
    <w:rsid w:val="0092256D"/>
    <w:rsid w:val="00924EDB"/>
    <w:rsid w:val="00931C24"/>
    <w:rsid w:val="009373E4"/>
    <w:rsid w:val="00941F46"/>
    <w:rsid w:val="00943095"/>
    <w:rsid w:val="009475E8"/>
    <w:rsid w:val="00947B2D"/>
    <w:rsid w:val="00950B30"/>
    <w:rsid w:val="0095202B"/>
    <w:rsid w:val="00953338"/>
    <w:rsid w:val="00954173"/>
    <w:rsid w:val="00957372"/>
    <w:rsid w:val="009641AF"/>
    <w:rsid w:val="00965893"/>
    <w:rsid w:val="00972077"/>
    <w:rsid w:val="00973C20"/>
    <w:rsid w:val="009765F3"/>
    <w:rsid w:val="00977F90"/>
    <w:rsid w:val="00983DA5"/>
    <w:rsid w:val="00985CC7"/>
    <w:rsid w:val="0099424B"/>
    <w:rsid w:val="009973F7"/>
    <w:rsid w:val="00997A79"/>
    <w:rsid w:val="009A0281"/>
    <w:rsid w:val="009A0AE2"/>
    <w:rsid w:val="009A1827"/>
    <w:rsid w:val="009A534F"/>
    <w:rsid w:val="009A5B8F"/>
    <w:rsid w:val="009B02CA"/>
    <w:rsid w:val="009B34B2"/>
    <w:rsid w:val="009B3B6E"/>
    <w:rsid w:val="009C2541"/>
    <w:rsid w:val="009C26B5"/>
    <w:rsid w:val="009D0929"/>
    <w:rsid w:val="009D1B33"/>
    <w:rsid w:val="009D6416"/>
    <w:rsid w:val="009E2FA2"/>
    <w:rsid w:val="009E4739"/>
    <w:rsid w:val="009E58BD"/>
    <w:rsid w:val="009E61D1"/>
    <w:rsid w:val="009F2810"/>
    <w:rsid w:val="009F2BD6"/>
    <w:rsid w:val="009F2FEF"/>
    <w:rsid w:val="009F5314"/>
    <w:rsid w:val="009F6E64"/>
    <w:rsid w:val="00A01B56"/>
    <w:rsid w:val="00A0596A"/>
    <w:rsid w:val="00A15ED4"/>
    <w:rsid w:val="00A218EB"/>
    <w:rsid w:val="00A26B74"/>
    <w:rsid w:val="00A30AD0"/>
    <w:rsid w:val="00A32FEC"/>
    <w:rsid w:val="00A36456"/>
    <w:rsid w:val="00A41AA5"/>
    <w:rsid w:val="00A42CCF"/>
    <w:rsid w:val="00A44683"/>
    <w:rsid w:val="00A4750B"/>
    <w:rsid w:val="00A51A60"/>
    <w:rsid w:val="00A56F92"/>
    <w:rsid w:val="00A57DEE"/>
    <w:rsid w:val="00A6123A"/>
    <w:rsid w:val="00A62B38"/>
    <w:rsid w:val="00A7543F"/>
    <w:rsid w:val="00A76C29"/>
    <w:rsid w:val="00A7765F"/>
    <w:rsid w:val="00A82442"/>
    <w:rsid w:val="00A86D10"/>
    <w:rsid w:val="00A9242B"/>
    <w:rsid w:val="00A92A96"/>
    <w:rsid w:val="00A94173"/>
    <w:rsid w:val="00AA02F7"/>
    <w:rsid w:val="00AA13EB"/>
    <w:rsid w:val="00AB4213"/>
    <w:rsid w:val="00AB48A0"/>
    <w:rsid w:val="00AD1B71"/>
    <w:rsid w:val="00AD294D"/>
    <w:rsid w:val="00AD32C6"/>
    <w:rsid w:val="00AE116F"/>
    <w:rsid w:val="00AE1194"/>
    <w:rsid w:val="00AE28D1"/>
    <w:rsid w:val="00AF4723"/>
    <w:rsid w:val="00B014F7"/>
    <w:rsid w:val="00B04AEC"/>
    <w:rsid w:val="00B05879"/>
    <w:rsid w:val="00B06679"/>
    <w:rsid w:val="00B06B68"/>
    <w:rsid w:val="00B076B1"/>
    <w:rsid w:val="00B10336"/>
    <w:rsid w:val="00B10CFA"/>
    <w:rsid w:val="00B12547"/>
    <w:rsid w:val="00B13068"/>
    <w:rsid w:val="00B14EC3"/>
    <w:rsid w:val="00B25DAC"/>
    <w:rsid w:val="00B2626D"/>
    <w:rsid w:val="00B26956"/>
    <w:rsid w:val="00B2737A"/>
    <w:rsid w:val="00B315BE"/>
    <w:rsid w:val="00B322DE"/>
    <w:rsid w:val="00B33CA4"/>
    <w:rsid w:val="00B34168"/>
    <w:rsid w:val="00B4322F"/>
    <w:rsid w:val="00B45DE6"/>
    <w:rsid w:val="00B5055B"/>
    <w:rsid w:val="00B50E7F"/>
    <w:rsid w:val="00B521FD"/>
    <w:rsid w:val="00B607C1"/>
    <w:rsid w:val="00B6191A"/>
    <w:rsid w:val="00B6215A"/>
    <w:rsid w:val="00B62E88"/>
    <w:rsid w:val="00B64406"/>
    <w:rsid w:val="00B6695F"/>
    <w:rsid w:val="00B671AB"/>
    <w:rsid w:val="00B70E48"/>
    <w:rsid w:val="00B73AD7"/>
    <w:rsid w:val="00B73CF6"/>
    <w:rsid w:val="00B74B03"/>
    <w:rsid w:val="00B76B97"/>
    <w:rsid w:val="00B774B5"/>
    <w:rsid w:val="00B80300"/>
    <w:rsid w:val="00B838FF"/>
    <w:rsid w:val="00B90DEE"/>
    <w:rsid w:val="00BA0957"/>
    <w:rsid w:val="00BA152D"/>
    <w:rsid w:val="00BA18EC"/>
    <w:rsid w:val="00BA2EE4"/>
    <w:rsid w:val="00BA5A3C"/>
    <w:rsid w:val="00BA60CF"/>
    <w:rsid w:val="00BA769C"/>
    <w:rsid w:val="00BB0737"/>
    <w:rsid w:val="00BB08E1"/>
    <w:rsid w:val="00BB3506"/>
    <w:rsid w:val="00BB35C9"/>
    <w:rsid w:val="00BD27C8"/>
    <w:rsid w:val="00BD2981"/>
    <w:rsid w:val="00BD2E3E"/>
    <w:rsid w:val="00BD3BF1"/>
    <w:rsid w:val="00BD4BC8"/>
    <w:rsid w:val="00BD4F91"/>
    <w:rsid w:val="00BE0D5C"/>
    <w:rsid w:val="00BF1C5F"/>
    <w:rsid w:val="00BF3FB0"/>
    <w:rsid w:val="00C00604"/>
    <w:rsid w:val="00C04605"/>
    <w:rsid w:val="00C077B4"/>
    <w:rsid w:val="00C07A44"/>
    <w:rsid w:val="00C10871"/>
    <w:rsid w:val="00C12631"/>
    <w:rsid w:val="00C1595B"/>
    <w:rsid w:val="00C21017"/>
    <w:rsid w:val="00C21025"/>
    <w:rsid w:val="00C21A1A"/>
    <w:rsid w:val="00C224C9"/>
    <w:rsid w:val="00C22ABF"/>
    <w:rsid w:val="00C277B2"/>
    <w:rsid w:val="00C35879"/>
    <w:rsid w:val="00C4051F"/>
    <w:rsid w:val="00C40948"/>
    <w:rsid w:val="00C41351"/>
    <w:rsid w:val="00C43278"/>
    <w:rsid w:val="00C4429F"/>
    <w:rsid w:val="00C45A29"/>
    <w:rsid w:val="00C46225"/>
    <w:rsid w:val="00C520A6"/>
    <w:rsid w:val="00C525C0"/>
    <w:rsid w:val="00C56E42"/>
    <w:rsid w:val="00C63A07"/>
    <w:rsid w:val="00C67361"/>
    <w:rsid w:val="00C7696E"/>
    <w:rsid w:val="00C8353A"/>
    <w:rsid w:val="00C85626"/>
    <w:rsid w:val="00C85667"/>
    <w:rsid w:val="00C90493"/>
    <w:rsid w:val="00C91842"/>
    <w:rsid w:val="00C91B8D"/>
    <w:rsid w:val="00C95CA0"/>
    <w:rsid w:val="00CB1C26"/>
    <w:rsid w:val="00CB4DDA"/>
    <w:rsid w:val="00CB66C5"/>
    <w:rsid w:val="00CB6A80"/>
    <w:rsid w:val="00CC26BE"/>
    <w:rsid w:val="00CC60C6"/>
    <w:rsid w:val="00CC6C41"/>
    <w:rsid w:val="00CC714F"/>
    <w:rsid w:val="00CC72F3"/>
    <w:rsid w:val="00CD0A6C"/>
    <w:rsid w:val="00CD6FE7"/>
    <w:rsid w:val="00CE34AE"/>
    <w:rsid w:val="00CF2EF5"/>
    <w:rsid w:val="00CF4F67"/>
    <w:rsid w:val="00CF7FCE"/>
    <w:rsid w:val="00D00DBD"/>
    <w:rsid w:val="00D04240"/>
    <w:rsid w:val="00D1122F"/>
    <w:rsid w:val="00D20800"/>
    <w:rsid w:val="00D21799"/>
    <w:rsid w:val="00D23684"/>
    <w:rsid w:val="00D24052"/>
    <w:rsid w:val="00D34510"/>
    <w:rsid w:val="00D3553C"/>
    <w:rsid w:val="00D47816"/>
    <w:rsid w:val="00D54595"/>
    <w:rsid w:val="00D56D5A"/>
    <w:rsid w:val="00D605DA"/>
    <w:rsid w:val="00D63996"/>
    <w:rsid w:val="00D63A03"/>
    <w:rsid w:val="00D6473E"/>
    <w:rsid w:val="00D666AB"/>
    <w:rsid w:val="00D67AFE"/>
    <w:rsid w:val="00D72E89"/>
    <w:rsid w:val="00D80C1B"/>
    <w:rsid w:val="00D81D9D"/>
    <w:rsid w:val="00D81FD4"/>
    <w:rsid w:val="00D858F8"/>
    <w:rsid w:val="00D867DF"/>
    <w:rsid w:val="00D92C69"/>
    <w:rsid w:val="00D95B48"/>
    <w:rsid w:val="00DA731B"/>
    <w:rsid w:val="00DB388C"/>
    <w:rsid w:val="00DB5A34"/>
    <w:rsid w:val="00DB6439"/>
    <w:rsid w:val="00DC091C"/>
    <w:rsid w:val="00DC144C"/>
    <w:rsid w:val="00DC5247"/>
    <w:rsid w:val="00DC5274"/>
    <w:rsid w:val="00DC649F"/>
    <w:rsid w:val="00DC7DFA"/>
    <w:rsid w:val="00DD7E33"/>
    <w:rsid w:val="00DE14CC"/>
    <w:rsid w:val="00DE2EBA"/>
    <w:rsid w:val="00DF0B83"/>
    <w:rsid w:val="00E01151"/>
    <w:rsid w:val="00E052D8"/>
    <w:rsid w:val="00E07DFD"/>
    <w:rsid w:val="00E1174E"/>
    <w:rsid w:val="00E20496"/>
    <w:rsid w:val="00E267AF"/>
    <w:rsid w:val="00E27D4F"/>
    <w:rsid w:val="00E31707"/>
    <w:rsid w:val="00E323F7"/>
    <w:rsid w:val="00E327E4"/>
    <w:rsid w:val="00E37CA8"/>
    <w:rsid w:val="00E40411"/>
    <w:rsid w:val="00E431A1"/>
    <w:rsid w:val="00E43756"/>
    <w:rsid w:val="00E46B77"/>
    <w:rsid w:val="00E503D1"/>
    <w:rsid w:val="00E51CED"/>
    <w:rsid w:val="00E53BF2"/>
    <w:rsid w:val="00E540E7"/>
    <w:rsid w:val="00E5504F"/>
    <w:rsid w:val="00E574EF"/>
    <w:rsid w:val="00E633B2"/>
    <w:rsid w:val="00E647CF"/>
    <w:rsid w:val="00E77263"/>
    <w:rsid w:val="00E96719"/>
    <w:rsid w:val="00E97F4A"/>
    <w:rsid w:val="00EA090D"/>
    <w:rsid w:val="00EA166F"/>
    <w:rsid w:val="00EA2852"/>
    <w:rsid w:val="00EA5070"/>
    <w:rsid w:val="00EA50BD"/>
    <w:rsid w:val="00EA6BC2"/>
    <w:rsid w:val="00EA6E22"/>
    <w:rsid w:val="00EB3B4A"/>
    <w:rsid w:val="00EB4209"/>
    <w:rsid w:val="00EC0475"/>
    <w:rsid w:val="00EC1EBE"/>
    <w:rsid w:val="00EC56CD"/>
    <w:rsid w:val="00EC62CD"/>
    <w:rsid w:val="00ED255E"/>
    <w:rsid w:val="00ED509D"/>
    <w:rsid w:val="00ED72A9"/>
    <w:rsid w:val="00ED731E"/>
    <w:rsid w:val="00EE0F54"/>
    <w:rsid w:val="00EE2804"/>
    <w:rsid w:val="00EE6966"/>
    <w:rsid w:val="00EF2E2C"/>
    <w:rsid w:val="00F00722"/>
    <w:rsid w:val="00F01170"/>
    <w:rsid w:val="00F01640"/>
    <w:rsid w:val="00F018EE"/>
    <w:rsid w:val="00F03E3D"/>
    <w:rsid w:val="00F0435D"/>
    <w:rsid w:val="00F12B89"/>
    <w:rsid w:val="00F12DC6"/>
    <w:rsid w:val="00F135AC"/>
    <w:rsid w:val="00F15D2F"/>
    <w:rsid w:val="00F33FFC"/>
    <w:rsid w:val="00F43703"/>
    <w:rsid w:val="00F5020E"/>
    <w:rsid w:val="00F539C3"/>
    <w:rsid w:val="00F54B8C"/>
    <w:rsid w:val="00F6550D"/>
    <w:rsid w:val="00F65632"/>
    <w:rsid w:val="00F66525"/>
    <w:rsid w:val="00F761D5"/>
    <w:rsid w:val="00F83C8E"/>
    <w:rsid w:val="00F90148"/>
    <w:rsid w:val="00F91A0D"/>
    <w:rsid w:val="00F91DF9"/>
    <w:rsid w:val="00F920E1"/>
    <w:rsid w:val="00FA1721"/>
    <w:rsid w:val="00FA2C87"/>
    <w:rsid w:val="00FA3A4D"/>
    <w:rsid w:val="00FA7CDB"/>
    <w:rsid w:val="00FB1A43"/>
    <w:rsid w:val="00FB4845"/>
    <w:rsid w:val="00FC0347"/>
    <w:rsid w:val="00FD1205"/>
    <w:rsid w:val="00FD4432"/>
    <w:rsid w:val="00FE57AB"/>
    <w:rsid w:val="00FF01F3"/>
    <w:rsid w:val="00FF56B0"/>
    <w:rsid w:val="00FF72A3"/>
    <w:rsid w:val="00FF794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390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49F"/>
    <w:pPr>
      <w:spacing w:after="200" w:line="276" w:lineRule="auto"/>
    </w:pPr>
  </w:style>
  <w:style w:type="paragraph" w:styleId="Heading1">
    <w:name w:val="heading 1"/>
    <w:basedOn w:val="Normal"/>
    <w:next w:val="Normal"/>
    <w:link w:val="Heading1Char"/>
    <w:qFormat/>
    <w:rsid w:val="00DC649F"/>
    <w:pPr>
      <w:keepNext/>
      <w:spacing w:after="0" w:line="240" w:lineRule="auto"/>
      <w:outlineLvl w:val="0"/>
    </w:pPr>
    <w:rPr>
      <w:rFonts w:ascii="Times New Roman" w:eastAsia="Times New Roman" w:hAnsi="Times New Roman" w:cs="Times New Roman"/>
      <w:b/>
      <w:bCs/>
      <w:sz w:val="24"/>
      <w:szCs w:val="24"/>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49F"/>
    <w:rPr>
      <w:rFonts w:ascii="Times New Roman" w:eastAsia="Times New Roman" w:hAnsi="Times New Roman" w:cs="Times New Roman"/>
      <w:b/>
      <w:bCs/>
      <w:sz w:val="24"/>
      <w:szCs w:val="24"/>
      <w:lang w:val="en-GB" w:eastAsia="es-ES"/>
    </w:rPr>
  </w:style>
  <w:style w:type="paragraph" w:styleId="Header">
    <w:name w:val="header"/>
    <w:basedOn w:val="Normal"/>
    <w:link w:val="HeaderChar"/>
    <w:uiPriority w:val="99"/>
    <w:unhideWhenUsed/>
    <w:rsid w:val="00DC649F"/>
    <w:pPr>
      <w:tabs>
        <w:tab w:val="center" w:pos="4419"/>
        <w:tab w:val="right" w:pos="8838"/>
      </w:tabs>
      <w:spacing w:after="0" w:line="240" w:lineRule="auto"/>
    </w:pPr>
  </w:style>
  <w:style w:type="character" w:customStyle="1" w:styleId="HeaderChar">
    <w:name w:val="Header Char"/>
    <w:basedOn w:val="DefaultParagraphFont"/>
    <w:link w:val="Header"/>
    <w:uiPriority w:val="99"/>
    <w:rsid w:val="00DC649F"/>
  </w:style>
  <w:style w:type="paragraph" w:styleId="Footer">
    <w:name w:val="footer"/>
    <w:basedOn w:val="Normal"/>
    <w:link w:val="FooterChar"/>
    <w:uiPriority w:val="99"/>
    <w:unhideWhenUsed/>
    <w:rsid w:val="00DC649F"/>
    <w:pPr>
      <w:tabs>
        <w:tab w:val="center" w:pos="4419"/>
        <w:tab w:val="right" w:pos="8838"/>
      </w:tabs>
      <w:spacing w:after="0" w:line="240" w:lineRule="auto"/>
    </w:pPr>
  </w:style>
  <w:style w:type="character" w:customStyle="1" w:styleId="FooterChar">
    <w:name w:val="Footer Char"/>
    <w:basedOn w:val="DefaultParagraphFont"/>
    <w:link w:val="Footer"/>
    <w:uiPriority w:val="99"/>
    <w:rsid w:val="00DC649F"/>
  </w:style>
  <w:style w:type="paragraph" w:styleId="BalloonText">
    <w:name w:val="Balloon Text"/>
    <w:basedOn w:val="Normal"/>
    <w:link w:val="BalloonTextChar"/>
    <w:unhideWhenUsed/>
    <w:rsid w:val="00DC6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C649F"/>
    <w:rPr>
      <w:rFonts w:ascii="Tahoma" w:hAnsi="Tahoma" w:cs="Tahoma"/>
      <w:sz w:val="16"/>
      <w:szCs w:val="16"/>
    </w:rPr>
  </w:style>
  <w:style w:type="paragraph" w:customStyle="1" w:styleId="ListParagraph1">
    <w:name w:val="List Paragraph1"/>
    <w:basedOn w:val="Normal"/>
    <w:rsid w:val="00DC649F"/>
    <w:pPr>
      <w:ind w:left="720"/>
      <w:contextualSpacing/>
    </w:pPr>
    <w:rPr>
      <w:rFonts w:ascii="Calibri" w:eastAsia="Times New Roman" w:hAnsi="Calibri" w:cs="Times New Roman"/>
    </w:rPr>
  </w:style>
  <w:style w:type="paragraph" w:styleId="ListParagraph">
    <w:name w:val="List Paragraph"/>
    <w:aliases w:val="Lista - Párrafo,Arial 8,Normal N3,Gráfico Título,Párrafo 1,Párrafo,Lista sin Numerar,Párrafo de lista4,Tabla,Párrafo de lista6,Párrafo de lista - cat,Bullet,lista graficos,Párrafo de lista11,Heading3.1,L"/>
    <w:basedOn w:val="Normal"/>
    <w:link w:val="ListParagraphChar"/>
    <w:uiPriority w:val="34"/>
    <w:qFormat/>
    <w:rsid w:val="00DC649F"/>
    <w:pPr>
      <w:ind w:left="720"/>
      <w:contextualSpacing/>
    </w:pPr>
  </w:style>
  <w:style w:type="character" w:customStyle="1" w:styleId="ListParagraphChar">
    <w:name w:val="List Paragraph Char"/>
    <w:aliases w:val="Lista - Párrafo Char,Arial 8 Char,Normal N3 Char,Gráfico Título Char,Párrafo 1 Char,Párrafo Char,Lista sin Numerar Char,Párrafo de lista4 Char,Tabla Char,Párrafo de lista6 Char,Párrafo de lista - cat Char,Bullet Char,Heading3.1 Char"/>
    <w:basedOn w:val="DefaultParagraphFont"/>
    <w:link w:val="ListParagraph"/>
    <w:uiPriority w:val="34"/>
    <w:qFormat/>
    <w:rsid w:val="00DC649F"/>
  </w:style>
  <w:style w:type="paragraph" w:customStyle="1" w:styleId="Prrafodelista1">
    <w:name w:val="Párrafo de lista1"/>
    <w:basedOn w:val="Normal"/>
    <w:rsid w:val="00DC649F"/>
    <w:pPr>
      <w:ind w:left="720"/>
      <w:contextualSpacing/>
    </w:pPr>
    <w:rPr>
      <w:rFonts w:ascii="Calibri" w:eastAsia="Times New Roman" w:hAnsi="Calibri" w:cs="Times New Roman"/>
    </w:rPr>
  </w:style>
  <w:style w:type="table" w:styleId="TableGrid">
    <w:name w:val="Table Grid"/>
    <w:basedOn w:val="TableNormal"/>
    <w:rsid w:val="00DC6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C649F"/>
    <w:rPr>
      <w:color w:val="0563C1" w:themeColor="hyperlink"/>
      <w:u w:val="single"/>
    </w:rPr>
  </w:style>
  <w:style w:type="character" w:styleId="CommentReference">
    <w:name w:val="annotation reference"/>
    <w:basedOn w:val="DefaultParagraphFont"/>
    <w:unhideWhenUsed/>
    <w:rsid w:val="00DC649F"/>
    <w:rPr>
      <w:sz w:val="16"/>
      <w:szCs w:val="16"/>
    </w:rPr>
  </w:style>
  <w:style w:type="paragraph" w:styleId="CommentText">
    <w:name w:val="annotation text"/>
    <w:basedOn w:val="Normal"/>
    <w:link w:val="CommentTextChar"/>
    <w:unhideWhenUsed/>
    <w:rsid w:val="00DC649F"/>
    <w:pPr>
      <w:spacing w:line="240" w:lineRule="auto"/>
    </w:pPr>
    <w:rPr>
      <w:sz w:val="20"/>
      <w:szCs w:val="20"/>
    </w:rPr>
  </w:style>
  <w:style w:type="character" w:customStyle="1" w:styleId="CommentTextChar">
    <w:name w:val="Comment Text Char"/>
    <w:basedOn w:val="DefaultParagraphFont"/>
    <w:link w:val="CommentText"/>
    <w:rsid w:val="00DC649F"/>
    <w:rPr>
      <w:sz w:val="20"/>
      <w:szCs w:val="20"/>
    </w:rPr>
  </w:style>
  <w:style w:type="paragraph" w:styleId="CommentSubject">
    <w:name w:val="annotation subject"/>
    <w:basedOn w:val="CommentText"/>
    <w:next w:val="CommentText"/>
    <w:link w:val="CommentSubjectChar"/>
    <w:unhideWhenUsed/>
    <w:rsid w:val="00DC649F"/>
    <w:rPr>
      <w:b/>
      <w:bCs/>
    </w:rPr>
  </w:style>
  <w:style w:type="character" w:customStyle="1" w:styleId="CommentSubjectChar">
    <w:name w:val="Comment Subject Char"/>
    <w:basedOn w:val="CommentTextChar"/>
    <w:link w:val="CommentSubject"/>
    <w:rsid w:val="00DC649F"/>
    <w:rPr>
      <w:b/>
      <w:bCs/>
      <w:sz w:val="20"/>
      <w:szCs w:val="20"/>
    </w:rPr>
  </w:style>
  <w:style w:type="paragraph" w:customStyle="1" w:styleId="Style2">
    <w:name w:val="Style2"/>
    <w:basedOn w:val="Normal"/>
    <w:link w:val="Style2Char"/>
    <w:qFormat/>
    <w:rsid w:val="00DC649F"/>
    <w:pPr>
      <w:numPr>
        <w:numId w:val="10"/>
      </w:numPr>
      <w:tabs>
        <w:tab w:val="left" w:pos="567"/>
      </w:tabs>
      <w:spacing w:before="120" w:after="120"/>
      <w:jc w:val="both"/>
    </w:pPr>
    <w:rPr>
      <w:rFonts w:ascii="Gill Sans MT" w:eastAsiaTheme="minorEastAsia" w:hAnsi="Gill Sans MT" w:cs="Calibri"/>
      <w:color w:val="193C67"/>
      <w:sz w:val="20"/>
      <w:szCs w:val="20"/>
    </w:rPr>
  </w:style>
  <w:style w:type="character" w:customStyle="1" w:styleId="Style2Char">
    <w:name w:val="Style2 Char"/>
    <w:basedOn w:val="DefaultParagraphFont"/>
    <w:link w:val="Style2"/>
    <w:rsid w:val="00DC649F"/>
    <w:rPr>
      <w:rFonts w:ascii="Gill Sans MT" w:eastAsiaTheme="minorEastAsia" w:hAnsi="Gill Sans MT" w:cs="Calibri"/>
      <w:color w:val="193C67"/>
      <w:sz w:val="20"/>
      <w:szCs w:val="20"/>
    </w:rPr>
  </w:style>
  <w:style w:type="paragraph" w:styleId="Revision">
    <w:name w:val="Revision"/>
    <w:hidden/>
    <w:uiPriority w:val="99"/>
    <w:semiHidden/>
    <w:rsid w:val="00997A79"/>
    <w:pPr>
      <w:spacing w:after="0" w:line="240" w:lineRule="auto"/>
    </w:pPr>
  </w:style>
  <w:style w:type="character" w:styleId="UnresolvedMention">
    <w:name w:val="Unresolved Mention"/>
    <w:basedOn w:val="DefaultParagraphFont"/>
    <w:uiPriority w:val="99"/>
    <w:semiHidden/>
    <w:unhideWhenUsed/>
    <w:rsid w:val="00AE1194"/>
    <w:rPr>
      <w:color w:val="605E5C"/>
      <w:shd w:val="clear" w:color="auto" w:fill="E1DFDD"/>
    </w:rPr>
  </w:style>
  <w:style w:type="character" w:customStyle="1" w:styleId="ui-provider">
    <w:name w:val="ui-provider"/>
    <w:basedOn w:val="DefaultParagraphFont"/>
    <w:rsid w:val="000E7AB7"/>
  </w:style>
  <w:style w:type="paragraph" w:customStyle="1" w:styleId="Default">
    <w:name w:val="Default"/>
    <w:rsid w:val="001324F4"/>
    <w:pPr>
      <w:autoSpaceDE w:val="0"/>
      <w:autoSpaceDN w:val="0"/>
      <w:adjustRightInd w:val="0"/>
      <w:spacing w:after="0" w:line="240" w:lineRule="auto"/>
    </w:pPr>
    <w:rPr>
      <w:rFonts w:ascii="Calibri" w:hAnsi="Calibri" w:cs="Calibri"/>
      <w:color w:val="000000"/>
      <w:sz w:val="24"/>
      <w:szCs w:val="24"/>
      <w14:ligatures w14:val="standardContextual"/>
    </w:rPr>
  </w:style>
  <w:style w:type="table" w:customStyle="1" w:styleId="Tablaconcuadrculaadif1">
    <w:name w:val="Tabla con cuadrícula adif1"/>
    <w:basedOn w:val="TableNormal"/>
    <w:next w:val="TableGrid"/>
    <w:uiPriority w:val="39"/>
    <w:rsid w:val="001324F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F01640"/>
    <w:pPr>
      <w:spacing w:after="0" w:line="240" w:lineRule="auto"/>
      <w:ind w:left="14"/>
    </w:pPr>
    <w:rPr>
      <w:rFonts w:ascii="Arial" w:eastAsia="Times New Roman" w:hAnsi="Arial" w:cs="Times New Roman"/>
      <w:spacing w:val="-5"/>
      <w:sz w:val="16"/>
      <w:szCs w:val="20"/>
      <w:lang w:val="en-US"/>
    </w:rPr>
  </w:style>
  <w:style w:type="paragraph" w:customStyle="1" w:styleId="Style1">
    <w:name w:val="Style1"/>
    <w:basedOn w:val="ListParagraph"/>
    <w:next w:val="Style2"/>
    <w:link w:val="Style1Char"/>
    <w:qFormat/>
    <w:rsid w:val="00F01640"/>
    <w:pPr>
      <w:numPr>
        <w:numId w:val="44"/>
      </w:numPr>
      <w:tabs>
        <w:tab w:val="left" w:pos="630"/>
      </w:tabs>
      <w:spacing w:before="120" w:after="120"/>
      <w:contextualSpacing w:val="0"/>
      <w:jc w:val="both"/>
    </w:pPr>
    <w:rPr>
      <w:rFonts w:ascii="Gill Sans MT" w:eastAsia="Times New Roman" w:hAnsi="Gill Sans MT" w:cs="Calibri"/>
      <w:color w:val="193C67"/>
      <w:sz w:val="20"/>
      <w:szCs w:val="20"/>
    </w:rPr>
  </w:style>
  <w:style w:type="character" w:customStyle="1" w:styleId="Style1Char">
    <w:name w:val="Style1 Char"/>
    <w:link w:val="Style1"/>
    <w:rsid w:val="00F01640"/>
    <w:rPr>
      <w:rFonts w:ascii="Gill Sans MT" w:eastAsia="Times New Roman" w:hAnsi="Gill Sans MT" w:cs="Calibri"/>
      <w:color w:val="193C67"/>
      <w:sz w:val="20"/>
      <w:szCs w:val="20"/>
    </w:rPr>
  </w:style>
  <w:style w:type="paragraph" w:styleId="FootnoteText">
    <w:name w:val="footnote text"/>
    <w:basedOn w:val="Normal"/>
    <w:link w:val="FootnoteTextChar"/>
    <w:rsid w:val="00F01640"/>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F01640"/>
    <w:rPr>
      <w:rFonts w:ascii="Arial" w:eastAsia="Times New Roman" w:hAnsi="Arial" w:cs="Times New Roman"/>
      <w:sz w:val="20"/>
      <w:szCs w:val="20"/>
      <w:lang w:val="en-US"/>
    </w:rPr>
  </w:style>
  <w:style w:type="character" w:styleId="FootnoteReference">
    <w:name w:val="footnote reference"/>
    <w:rsid w:val="00F01640"/>
    <w:rPr>
      <w:vertAlign w:val="superscript"/>
    </w:rPr>
  </w:style>
  <w:style w:type="paragraph" w:styleId="List">
    <w:name w:val="List"/>
    <w:basedOn w:val="Normal"/>
    <w:rsid w:val="00F01640"/>
    <w:pPr>
      <w:spacing w:after="0" w:line="240" w:lineRule="auto"/>
      <w:ind w:left="283" w:hanging="283"/>
      <w:contextualSpacing/>
    </w:pPr>
    <w:rPr>
      <w:rFonts w:ascii="Arial" w:eastAsia="Times New Roman" w:hAnsi="Arial" w:cs="Times New Roman"/>
      <w:sz w:val="20"/>
      <w:szCs w:val="20"/>
      <w:lang w:val="en-US"/>
    </w:rPr>
  </w:style>
  <w:style w:type="paragraph" w:customStyle="1" w:styleId="Style3">
    <w:name w:val="Style3"/>
    <w:basedOn w:val="Style2"/>
    <w:next w:val="Style2"/>
    <w:qFormat/>
    <w:rsid w:val="00F01640"/>
    <w:pPr>
      <w:numPr>
        <w:numId w:val="0"/>
      </w:numPr>
    </w:pPr>
    <w:rPr>
      <w:rFonts w:eastAsia="Times New Roman"/>
    </w:rPr>
  </w:style>
  <w:style w:type="character" w:styleId="PlaceholderText">
    <w:name w:val="Placeholder Text"/>
    <w:uiPriority w:val="99"/>
    <w:semiHidden/>
    <w:rsid w:val="00F01640"/>
    <w:rPr>
      <w:color w:val="808080"/>
    </w:rPr>
  </w:style>
  <w:style w:type="paragraph" w:styleId="NoSpacing">
    <w:name w:val="No Spacing"/>
    <w:basedOn w:val="Style3"/>
    <w:link w:val="NoSpacingChar"/>
    <w:uiPriority w:val="1"/>
    <w:qFormat/>
    <w:rsid w:val="00F01640"/>
    <w:pPr>
      <w:numPr>
        <w:numId w:val="45"/>
      </w:numPr>
      <w:ind w:left="357" w:hanging="357"/>
    </w:pPr>
    <w:rPr>
      <w:rFonts w:cs="Times New Roman"/>
      <w:szCs w:val="22"/>
      <w:lang w:eastAsia="ja-JP"/>
    </w:rPr>
  </w:style>
  <w:style w:type="character" w:customStyle="1" w:styleId="NoSpacingChar">
    <w:name w:val="No Spacing Char"/>
    <w:link w:val="NoSpacing"/>
    <w:uiPriority w:val="1"/>
    <w:rsid w:val="00F01640"/>
    <w:rPr>
      <w:rFonts w:ascii="Gill Sans MT" w:eastAsia="Times New Roman" w:hAnsi="Gill Sans MT" w:cs="Times New Roman"/>
      <w:color w:val="193C67"/>
      <w:sz w:val="20"/>
      <w:lang w:eastAsia="ja-JP"/>
    </w:rPr>
  </w:style>
  <w:style w:type="character" w:styleId="Emphasis">
    <w:name w:val="Emphasis"/>
    <w:qFormat/>
    <w:rsid w:val="00F016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69552">
      <w:bodyDiv w:val="1"/>
      <w:marLeft w:val="0"/>
      <w:marRight w:val="0"/>
      <w:marTop w:val="0"/>
      <w:marBottom w:val="0"/>
      <w:divBdr>
        <w:top w:val="none" w:sz="0" w:space="0" w:color="auto"/>
        <w:left w:val="none" w:sz="0" w:space="0" w:color="auto"/>
        <w:bottom w:val="none" w:sz="0" w:space="0" w:color="auto"/>
        <w:right w:val="none" w:sz="0" w:space="0" w:color="auto"/>
      </w:divBdr>
    </w:div>
    <w:div w:id="692800948">
      <w:bodyDiv w:val="1"/>
      <w:marLeft w:val="0"/>
      <w:marRight w:val="0"/>
      <w:marTop w:val="0"/>
      <w:marBottom w:val="0"/>
      <w:divBdr>
        <w:top w:val="none" w:sz="0" w:space="0" w:color="auto"/>
        <w:left w:val="none" w:sz="0" w:space="0" w:color="auto"/>
        <w:bottom w:val="none" w:sz="0" w:space="0" w:color="auto"/>
        <w:right w:val="none" w:sz="0" w:space="0" w:color="auto"/>
      </w:divBdr>
    </w:div>
    <w:div w:id="761223182">
      <w:bodyDiv w:val="1"/>
      <w:marLeft w:val="0"/>
      <w:marRight w:val="0"/>
      <w:marTop w:val="0"/>
      <w:marBottom w:val="0"/>
      <w:divBdr>
        <w:top w:val="none" w:sz="0" w:space="0" w:color="auto"/>
        <w:left w:val="none" w:sz="0" w:space="0" w:color="auto"/>
        <w:bottom w:val="none" w:sz="0" w:space="0" w:color="auto"/>
        <w:right w:val="none" w:sz="0" w:space="0" w:color="auto"/>
      </w:divBdr>
      <w:divsChild>
        <w:div w:id="733508253">
          <w:marLeft w:val="0"/>
          <w:marRight w:val="0"/>
          <w:marTop w:val="0"/>
          <w:marBottom w:val="0"/>
          <w:divBdr>
            <w:top w:val="none" w:sz="0" w:space="0" w:color="auto"/>
            <w:left w:val="none" w:sz="0" w:space="0" w:color="auto"/>
            <w:bottom w:val="none" w:sz="0" w:space="0" w:color="auto"/>
            <w:right w:val="none" w:sz="0" w:space="0" w:color="auto"/>
          </w:divBdr>
        </w:div>
      </w:divsChild>
    </w:div>
    <w:div w:id="764418997">
      <w:bodyDiv w:val="1"/>
      <w:marLeft w:val="0"/>
      <w:marRight w:val="0"/>
      <w:marTop w:val="0"/>
      <w:marBottom w:val="0"/>
      <w:divBdr>
        <w:top w:val="none" w:sz="0" w:space="0" w:color="auto"/>
        <w:left w:val="none" w:sz="0" w:space="0" w:color="auto"/>
        <w:bottom w:val="none" w:sz="0" w:space="0" w:color="auto"/>
        <w:right w:val="none" w:sz="0" w:space="0" w:color="auto"/>
      </w:divBdr>
    </w:div>
    <w:div w:id="1909420545">
      <w:bodyDiv w:val="1"/>
      <w:marLeft w:val="0"/>
      <w:marRight w:val="0"/>
      <w:marTop w:val="0"/>
      <w:marBottom w:val="0"/>
      <w:divBdr>
        <w:top w:val="none" w:sz="0" w:space="0" w:color="auto"/>
        <w:left w:val="none" w:sz="0" w:space="0" w:color="auto"/>
        <w:bottom w:val="none" w:sz="0" w:space="0" w:color="auto"/>
        <w:right w:val="none" w:sz="0" w:space="0" w:color="auto"/>
      </w:divBdr>
    </w:div>
    <w:div w:id="2052462427">
      <w:bodyDiv w:val="1"/>
      <w:marLeft w:val="0"/>
      <w:marRight w:val="0"/>
      <w:marTop w:val="0"/>
      <w:marBottom w:val="0"/>
      <w:divBdr>
        <w:top w:val="none" w:sz="0" w:space="0" w:color="auto"/>
        <w:left w:val="none" w:sz="0" w:space="0" w:color="auto"/>
        <w:bottom w:val="none" w:sz="0" w:space="0" w:color="auto"/>
        <w:right w:val="none" w:sz="0" w:space="0" w:color="auto"/>
      </w:divBdr>
      <w:divsChild>
        <w:div w:id="612203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ae5e23-27ff-404e-b61b-476d872f360c">
      <Terms xmlns="http://schemas.microsoft.com/office/infopath/2007/PartnerControls"/>
    </lcf76f155ced4ddcb4097134ff3c332f>
    <TaxCatchAll xmlns="d8361478-52c8-4108-80c9-94e845e54c8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91293CA207EE14FBBE83BA122308264" ma:contentTypeVersion="16" ma:contentTypeDescription="Crear nuevo documento." ma:contentTypeScope="" ma:versionID="f485c9af415a47292bf48388aa9f76ed">
  <xsd:schema xmlns:xsd="http://www.w3.org/2001/XMLSchema" xmlns:xs="http://www.w3.org/2001/XMLSchema" xmlns:p="http://schemas.microsoft.com/office/2006/metadata/properties" xmlns:ns2="6cae5e23-27ff-404e-b61b-476d872f360c" xmlns:ns3="d8361478-52c8-4108-80c9-94e845e54c81" targetNamespace="http://schemas.microsoft.com/office/2006/metadata/properties" ma:root="true" ma:fieldsID="df318cd3f8b3f99c884994a5815defa6" ns2:_="" ns3:_="">
    <xsd:import namespace="6cae5e23-27ff-404e-b61b-476d872f360c"/>
    <xsd:import namespace="d8361478-52c8-4108-80c9-94e845e54c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e5e23-27ff-404e-b61b-476d872f3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61478-52c8-4108-80c9-94e845e54c8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9c9c96f-b078-4410-a501-2e1b58797d9d}" ma:internalName="TaxCatchAll" ma:showField="CatchAllData" ma:web="d8361478-52c8-4108-80c9-94e845e54c8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C756E-4860-409B-B832-E09F70078F0F}">
  <ds:schemaRefs>
    <ds:schemaRef ds:uri="http://schemas.openxmlformats.org/officeDocument/2006/bibliography"/>
  </ds:schemaRefs>
</ds:datastoreItem>
</file>

<file path=customXml/itemProps2.xml><?xml version="1.0" encoding="utf-8"?>
<ds:datastoreItem xmlns:ds="http://schemas.openxmlformats.org/officeDocument/2006/customXml" ds:itemID="{DA9949B0-9104-4F99-9FC2-4FD121B841D0}">
  <ds:schemaRefs>
    <ds:schemaRef ds:uri="http://schemas.microsoft.com/sharepoint/v3/contenttype/forms"/>
  </ds:schemaRefs>
</ds:datastoreItem>
</file>

<file path=customXml/itemProps3.xml><?xml version="1.0" encoding="utf-8"?>
<ds:datastoreItem xmlns:ds="http://schemas.openxmlformats.org/officeDocument/2006/customXml" ds:itemID="{5B88A045-8AF2-4D1A-8D96-DC19BA401283}">
  <ds:schemaRefs>
    <ds:schemaRef ds:uri="http://schemas.microsoft.com/office/2006/metadata/properties"/>
    <ds:schemaRef ds:uri="http://schemas.microsoft.com/office/infopath/2007/PartnerControls"/>
    <ds:schemaRef ds:uri="6cae5e23-27ff-404e-b61b-476d872f360c"/>
    <ds:schemaRef ds:uri="d8361478-52c8-4108-80c9-94e845e54c81"/>
  </ds:schemaRefs>
</ds:datastoreItem>
</file>

<file path=customXml/itemProps4.xml><?xml version="1.0" encoding="utf-8"?>
<ds:datastoreItem xmlns:ds="http://schemas.openxmlformats.org/officeDocument/2006/customXml" ds:itemID="{790093F1-DEDB-4138-8F80-890851EE0543}"/>
</file>

<file path=docProps/app.xml><?xml version="1.0" encoding="utf-8"?>
<Properties xmlns="http://schemas.openxmlformats.org/officeDocument/2006/extended-properties" xmlns:vt="http://schemas.openxmlformats.org/officeDocument/2006/docPropsVTypes">
  <Template>Normal.dotm</Template>
  <TotalTime>0</TotalTime>
  <Pages>8</Pages>
  <Words>3002</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2023-12-13T11:32:00Z</dcterms:created>
  <dcterms:modified xsi:type="dcterms:W3CDTF">2023-12-13T11:51:00Z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2021-09-19T11:32:35Z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e160819d-24e3-48d1-a065-cd4e683d6e99</vt:lpwstr>
  </property>
  <property fmtid="{D5CDD505-2E9C-101B-9397-08002B2CF9AE}" pid="8" name="MSIP_Label_ea60d57e-af5b-4752-ac57-3e4f28ca11dc_ContentBits">
    <vt:lpwstr>0</vt:lpwstr>
  </property>
  <property fmtid="{D5CDD505-2E9C-101B-9397-08002B2CF9AE}" pid="9" name="ContentTypeId">
    <vt:lpwstr>0x010100D91293CA207EE14FBBE83BA122308264</vt:lpwstr>
  </property>
  <property fmtid="{D5CDD505-2E9C-101B-9397-08002B2CF9AE}" pid="10" name="MediaServiceImageTag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